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4BB7" w14:textId="77777777" w:rsidR="003F62F8" w:rsidRPr="00932ECC" w:rsidRDefault="0029164D" w:rsidP="00532640">
      <w:pPr>
        <w:tabs>
          <w:tab w:val="center" w:pos="4536"/>
          <w:tab w:val="left" w:pos="8112"/>
        </w:tabs>
        <w:spacing w:after="0" w:line="240" w:lineRule="auto"/>
        <w:rPr>
          <w:rFonts w:ascii="Times New Roman" w:hAnsi="Times New Roman" w:cs="Times New Roman"/>
          <w:b/>
        </w:rPr>
      </w:pPr>
      <w:bookmarkStart w:id="0" w:name="_Toc479394110"/>
      <w:r w:rsidRPr="00932ECC">
        <w:rPr>
          <w:rFonts w:ascii="Times New Roman" w:hAnsi="Times New Roman" w:cs="Times New Roman"/>
          <w:b/>
        </w:rPr>
        <w:tab/>
      </w:r>
    </w:p>
    <w:p w14:paraId="05A46EFF" w14:textId="4A6A4E1B" w:rsidR="006A52E5" w:rsidRPr="0060669B" w:rsidRDefault="006A52E5" w:rsidP="00532640">
      <w:pPr>
        <w:tabs>
          <w:tab w:val="center" w:pos="4536"/>
          <w:tab w:val="left" w:pos="8112"/>
        </w:tabs>
        <w:spacing w:after="0" w:line="240" w:lineRule="auto"/>
        <w:jc w:val="center"/>
        <w:rPr>
          <w:rFonts w:ascii="Times New Roman" w:hAnsi="Times New Roman" w:cs="Times New Roman"/>
          <w:b/>
          <w:bCs/>
          <w:iCs/>
          <w:lang w:eastAsia="hu-HU"/>
        </w:rPr>
      </w:pPr>
    </w:p>
    <w:p w14:paraId="1042D301" w14:textId="77777777" w:rsidR="00382034" w:rsidRPr="0060669B" w:rsidRDefault="00382034" w:rsidP="00532640">
      <w:pPr>
        <w:tabs>
          <w:tab w:val="center" w:pos="4536"/>
          <w:tab w:val="left" w:pos="8112"/>
        </w:tabs>
        <w:spacing w:after="0" w:line="240" w:lineRule="auto"/>
        <w:jc w:val="center"/>
        <w:rPr>
          <w:rFonts w:ascii="Times New Roman" w:hAnsi="Times New Roman" w:cs="Times New Roman"/>
          <w:b/>
          <w:bCs/>
          <w:iCs/>
          <w:lang w:eastAsia="hu-HU"/>
        </w:rPr>
      </w:pPr>
    </w:p>
    <w:p w14:paraId="114B778B" w14:textId="77777777" w:rsidR="00B57800" w:rsidRPr="0060669B" w:rsidRDefault="00B57800" w:rsidP="00532640">
      <w:pPr>
        <w:tabs>
          <w:tab w:val="center" w:pos="4536"/>
          <w:tab w:val="left" w:pos="8112"/>
        </w:tabs>
        <w:spacing w:after="0" w:line="240" w:lineRule="auto"/>
        <w:jc w:val="center"/>
        <w:rPr>
          <w:rFonts w:ascii="Times New Roman" w:hAnsi="Times New Roman" w:cs="Times New Roman"/>
          <w:b/>
          <w:bCs/>
          <w:iCs/>
          <w:lang w:eastAsia="hu-HU"/>
        </w:rPr>
      </w:pPr>
    </w:p>
    <w:p w14:paraId="1735D302" w14:textId="77777777" w:rsidR="00F11B85" w:rsidRPr="00FC4D57" w:rsidRDefault="00467B3B" w:rsidP="00532640">
      <w:pPr>
        <w:tabs>
          <w:tab w:val="center" w:pos="4536"/>
          <w:tab w:val="left" w:pos="8112"/>
        </w:tabs>
        <w:spacing w:after="0" w:line="240" w:lineRule="auto"/>
        <w:jc w:val="center"/>
        <w:rPr>
          <w:rFonts w:ascii="Times New Roman" w:hAnsi="Times New Roman" w:cs="Times New Roman"/>
          <w:b/>
          <w:bCs/>
          <w:iCs/>
          <w:lang w:eastAsia="hu-HU"/>
        </w:rPr>
      </w:pPr>
      <w:r w:rsidRPr="00FC4D57">
        <w:rPr>
          <w:rFonts w:ascii="Times New Roman" w:hAnsi="Times New Roman" w:cs="Times New Roman"/>
          <w:b/>
          <w:bCs/>
          <w:iCs/>
          <w:lang w:eastAsia="hu-HU"/>
        </w:rPr>
        <w:t>A D A T K E Z E L É S I    T Á J É K O Z T A T Ó</w:t>
      </w:r>
    </w:p>
    <w:p w14:paraId="06ECC075" w14:textId="59DF359B" w:rsidR="00B23ED2" w:rsidRPr="00FC4D57" w:rsidRDefault="00B8540F" w:rsidP="00532640">
      <w:pPr>
        <w:spacing w:after="0" w:line="240" w:lineRule="auto"/>
        <w:jc w:val="center"/>
        <w:rPr>
          <w:rFonts w:ascii="Times New Roman" w:hAnsi="Times New Roman" w:cs="Times New Roman"/>
          <w:b/>
        </w:rPr>
      </w:pPr>
      <w:r w:rsidRPr="00FC4D57">
        <w:rPr>
          <w:rFonts w:ascii="Times New Roman" w:hAnsi="Times New Roman" w:cs="Times New Roman"/>
          <w:b/>
        </w:rPr>
        <w:t xml:space="preserve">a MÁV Zrt. </w:t>
      </w:r>
      <w:r w:rsidR="008F07DB" w:rsidRPr="00FC4D57">
        <w:rPr>
          <w:rFonts w:ascii="Times New Roman" w:hAnsi="Times New Roman" w:cs="Times New Roman"/>
          <w:b/>
        </w:rPr>
        <w:t>által szervezett</w:t>
      </w:r>
      <w:r w:rsidR="006A52E5" w:rsidRPr="00FC4D57">
        <w:rPr>
          <w:rFonts w:ascii="Times New Roman" w:hAnsi="Times New Roman" w:cs="Times New Roman"/>
          <w:b/>
        </w:rPr>
        <w:t xml:space="preserve"> </w:t>
      </w:r>
      <w:r w:rsidR="00AA0719" w:rsidRPr="00FC4D57">
        <w:rPr>
          <w:rFonts w:ascii="Times New Roman" w:hAnsi="Times New Roman" w:cs="Times New Roman"/>
          <w:b/>
        </w:rPr>
        <w:t xml:space="preserve"> </w:t>
      </w:r>
      <w:r w:rsidR="00A940DD" w:rsidRPr="00FC4D57">
        <w:rPr>
          <w:rFonts w:ascii="Times New Roman" w:hAnsi="Times New Roman" w:cs="Times New Roman"/>
          <w:b/>
        </w:rPr>
        <w:t xml:space="preserve">75. </w:t>
      </w:r>
      <w:r w:rsidR="00ED4A34" w:rsidRPr="00FC4D57">
        <w:rPr>
          <w:rFonts w:ascii="Times New Roman" w:hAnsi="Times New Roman" w:cs="Times New Roman"/>
          <w:b/>
        </w:rPr>
        <w:t>Vasutasnap</w:t>
      </w:r>
      <w:r w:rsidR="00A33FF2" w:rsidRPr="00FC4D57">
        <w:rPr>
          <w:rFonts w:ascii="Times New Roman" w:hAnsi="Times New Roman" w:cs="Times New Roman"/>
          <w:b/>
        </w:rPr>
        <w:t xml:space="preserve"> </w:t>
      </w:r>
      <w:r w:rsidR="006B68EA" w:rsidRPr="00FC4D57">
        <w:rPr>
          <w:rFonts w:ascii="Times New Roman" w:hAnsi="Times New Roman" w:cs="Times New Roman"/>
          <w:b/>
        </w:rPr>
        <w:t>Tisztavató rendezvényén</w:t>
      </w:r>
      <w:r w:rsidR="004E3487" w:rsidRPr="00FC4D57">
        <w:rPr>
          <w:rFonts w:ascii="Times New Roman" w:hAnsi="Times New Roman" w:cs="Times New Roman"/>
          <w:b/>
        </w:rPr>
        <w:t xml:space="preserve"> </w:t>
      </w:r>
      <w:r w:rsidR="00A33FF2" w:rsidRPr="00FC4D57">
        <w:rPr>
          <w:rFonts w:ascii="Times New Roman" w:hAnsi="Times New Roman" w:cs="Times New Roman"/>
          <w:b/>
        </w:rPr>
        <w:t xml:space="preserve">készülő </w:t>
      </w:r>
      <w:r w:rsidR="00E40CB5" w:rsidRPr="00FC4D57">
        <w:rPr>
          <w:rFonts w:ascii="Times New Roman" w:hAnsi="Times New Roman" w:cs="Times New Roman"/>
          <w:b/>
        </w:rPr>
        <w:t>felvételek</w:t>
      </w:r>
      <w:r w:rsidR="00A33FF2" w:rsidRPr="00FC4D57">
        <w:rPr>
          <w:rFonts w:ascii="Times New Roman" w:hAnsi="Times New Roman" w:cs="Times New Roman"/>
          <w:b/>
        </w:rPr>
        <w:t xml:space="preserve"> elkészítéséről és felhasználásáról </w:t>
      </w:r>
    </w:p>
    <w:p w14:paraId="439FFBFB" w14:textId="77777777" w:rsidR="00A33FF2" w:rsidRPr="00FC4D57" w:rsidRDefault="00A33FF2" w:rsidP="00532640">
      <w:pPr>
        <w:spacing w:after="0" w:line="240" w:lineRule="auto"/>
        <w:jc w:val="center"/>
        <w:rPr>
          <w:rFonts w:ascii="Times New Roman" w:hAnsi="Times New Roman" w:cs="Times New Roman"/>
        </w:rPr>
      </w:pPr>
    </w:p>
    <w:p w14:paraId="6B929DDA" w14:textId="77777777" w:rsidR="00CB775F" w:rsidRPr="00FC4D57" w:rsidRDefault="00B23ED2" w:rsidP="00532640">
      <w:pPr>
        <w:pStyle w:val="Listaszerbekezds"/>
        <w:numPr>
          <w:ilvl w:val="3"/>
          <w:numId w:val="5"/>
        </w:numPr>
        <w:spacing w:after="0" w:line="240" w:lineRule="auto"/>
        <w:ind w:left="0" w:firstLine="0"/>
        <w:jc w:val="both"/>
        <w:rPr>
          <w:rFonts w:ascii="Times New Roman" w:hAnsi="Times New Roman" w:cs="Times New Roman"/>
          <w:b/>
        </w:rPr>
      </w:pPr>
      <w:r w:rsidRPr="00FC4D57">
        <w:rPr>
          <w:rFonts w:ascii="Times New Roman" w:hAnsi="Times New Roman" w:cs="Times New Roman"/>
          <w:b/>
        </w:rPr>
        <w:t>Adatkezelő</w:t>
      </w:r>
      <w:r w:rsidR="005774A6" w:rsidRPr="00FC4D57">
        <w:rPr>
          <w:rFonts w:ascii="Times New Roman" w:hAnsi="Times New Roman" w:cs="Times New Roman"/>
          <w:b/>
        </w:rPr>
        <w:t xml:space="preserve"> megnevezése</w:t>
      </w:r>
      <w:r w:rsidR="00F13A2C" w:rsidRPr="00FC4D57">
        <w:rPr>
          <w:rFonts w:ascii="Times New Roman" w:hAnsi="Times New Roman" w:cs="Times New Roman"/>
          <w:b/>
        </w:rPr>
        <w:t xml:space="preserve"> és elérhetőségei</w:t>
      </w:r>
    </w:p>
    <w:p w14:paraId="72BEB3F2" w14:textId="77777777" w:rsidR="00B952D9" w:rsidRPr="00FC4D57" w:rsidRDefault="00B952D9" w:rsidP="00532640">
      <w:pPr>
        <w:pStyle w:val="Listaszerbekezds"/>
        <w:spacing w:after="0" w:line="240" w:lineRule="auto"/>
        <w:ind w:left="0"/>
        <w:jc w:val="both"/>
        <w:rPr>
          <w:rFonts w:ascii="Times New Roman" w:hAnsi="Times New Roman" w:cs="Times New Roman"/>
          <w:b/>
        </w:rPr>
      </w:pPr>
    </w:p>
    <w:p w14:paraId="190A3F95" w14:textId="77777777" w:rsidR="00B23ED2" w:rsidRPr="00FC4D57" w:rsidRDefault="00B23ED2" w:rsidP="00532640">
      <w:pPr>
        <w:pStyle w:val="Listaszerbekezds"/>
        <w:spacing w:after="0" w:line="240" w:lineRule="auto"/>
        <w:ind w:left="0"/>
        <w:jc w:val="both"/>
        <w:rPr>
          <w:rFonts w:ascii="Times New Roman" w:hAnsi="Times New Roman" w:cs="Times New Roman"/>
          <w:b/>
        </w:rPr>
      </w:pPr>
      <w:r w:rsidRPr="00FC4D57">
        <w:rPr>
          <w:rFonts w:ascii="Times New Roman" w:hAnsi="Times New Roman" w:cs="Times New Roman"/>
          <w:b/>
        </w:rPr>
        <w:t>MÁV Magyar Államvasutak Zártkörűen Működő Részvénytársaság</w:t>
      </w:r>
      <w:r w:rsidRPr="00FC4D57">
        <w:rPr>
          <w:rFonts w:ascii="Times New Roman" w:hAnsi="Times New Roman" w:cs="Times New Roman"/>
        </w:rPr>
        <w:t xml:space="preserve"> </w:t>
      </w:r>
    </w:p>
    <w:p w14:paraId="3935E390" w14:textId="6B63796F" w:rsidR="00B23ED2" w:rsidRPr="00FC4D57" w:rsidRDefault="00A940DD" w:rsidP="00532640">
      <w:pPr>
        <w:spacing w:after="0" w:line="240" w:lineRule="auto"/>
        <w:jc w:val="both"/>
        <w:rPr>
          <w:rFonts w:ascii="Times New Roman" w:hAnsi="Times New Roman" w:cs="Times New Roman"/>
        </w:rPr>
      </w:pPr>
      <w:r w:rsidRPr="00FC4D57">
        <w:rPr>
          <w:rFonts w:ascii="Times New Roman" w:hAnsi="Times New Roman" w:cs="Times New Roman"/>
        </w:rPr>
        <w:t xml:space="preserve">Székhely: </w:t>
      </w:r>
      <w:r w:rsidRPr="00FC4D57">
        <w:rPr>
          <w:rFonts w:ascii="Times New Roman" w:hAnsi="Times New Roman" w:cs="Times New Roman"/>
        </w:rPr>
        <w:tab/>
      </w:r>
      <w:r w:rsidRPr="00FC4D57">
        <w:rPr>
          <w:rFonts w:ascii="Times New Roman" w:hAnsi="Times New Roman" w:cs="Times New Roman"/>
        </w:rPr>
        <w:tab/>
        <w:t>109</w:t>
      </w:r>
      <w:r w:rsidR="00B23ED2" w:rsidRPr="00FC4D57">
        <w:rPr>
          <w:rFonts w:ascii="Times New Roman" w:hAnsi="Times New Roman" w:cs="Times New Roman"/>
        </w:rPr>
        <w:t xml:space="preserve">7 </w:t>
      </w:r>
      <w:r w:rsidRPr="00FC4D57">
        <w:rPr>
          <w:rFonts w:ascii="Times New Roman" w:hAnsi="Times New Roman" w:cs="Times New Roman"/>
        </w:rPr>
        <w:t>Budapest, Könyves Kálmán krt. 36.</w:t>
      </w:r>
    </w:p>
    <w:p w14:paraId="6367DA23" w14:textId="77777777" w:rsidR="00B23ED2" w:rsidRPr="00FC4D57" w:rsidRDefault="00B23ED2" w:rsidP="00532640">
      <w:pPr>
        <w:spacing w:after="0" w:line="240" w:lineRule="auto"/>
        <w:jc w:val="both"/>
        <w:rPr>
          <w:rFonts w:ascii="Times New Roman" w:hAnsi="Times New Roman" w:cs="Times New Roman"/>
        </w:rPr>
      </w:pPr>
      <w:r w:rsidRPr="00FC4D57">
        <w:rPr>
          <w:rFonts w:ascii="Times New Roman" w:hAnsi="Times New Roman" w:cs="Times New Roman"/>
        </w:rPr>
        <w:t xml:space="preserve">Cégjegyzékszám: </w:t>
      </w:r>
      <w:r w:rsidRPr="00FC4D57">
        <w:rPr>
          <w:rFonts w:ascii="Times New Roman" w:hAnsi="Times New Roman" w:cs="Times New Roman"/>
        </w:rPr>
        <w:tab/>
        <w:t>01-10-042272</w:t>
      </w:r>
    </w:p>
    <w:p w14:paraId="22284DDA" w14:textId="04C23640" w:rsidR="00787B12" w:rsidRPr="00FC4D57" w:rsidRDefault="00B23ED2" w:rsidP="00532640">
      <w:pPr>
        <w:spacing w:after="0" w:line="240" w:lineRule="auto"/>
        <w:jc w:val="both"/>
        <w:outlineLvl w:val="0"/>
        <w:rPr>
          <w:rFonts w:ascii="Times New Roman" w:hAnsi="Times New Roman" w:cs="Times New Roman"/>
          <w:lang w:eastAsia="hu-HU"/>
        </w:rPr>
      </w:pPr>
      <w:r w:rsidRPr="00FC4D57">
        <w:rPr>
          <w:rFonts w:ascii="Times New Roman" w:hAnsi="Times New Roman" w:cs="Times New Roman"/>
          <w:lang w:eastAsia="hu-HU"/>
        </w:rPr>
        <w:t xml:space="preserve">E-mail: </w:t>
      </w:r>
      <w:r w:rsidR="0043564C" w:rsidRPr="00FC4D57">
        <w:rPr>
          <w:rFonts w:ascii="Times New Roman" w:hAnsi="Times New Roman" w:cs="Times New Roman"/>
          <w:lang w:eastAsia="hu-HU"/>
        </w:rPr>
        <w:tab/>
      </w:r>
      <w:r w:rsidR="0043564C" w:rsidRPr="00FC4D57">
        <w:rPr>
          <w:rFonts w:ascii="Times New Roman" w:hAnsi="Times New Roman" w:cs="Times New Roman"/>
          <w:lang w:eastAsia="hu-HU"/>
        </w:rPr>
        <w:tab/>
      </w:r>
      <w:hyperlink r:id="rId8" w:history="1">
        <w:r w:rsidR="00A940DD" w:rsidRPr="00FC4D57">
          <w:rPr>
            <w:rStyle w:val="Hiperhivatkozs"/>
            <w:rFonts w:ascii="Times New Roman" w:hAnsi="Times New Roman"/>
            <w:bCs/>
          </w:rPr>
          <w:t>kig@mavcsoport.hu</w:t>
        </w:r>
      </w:hyperlink>
    </w:p>
    <w:p w14:paraId="7F3F7590" w14:textId="77777777" w:rsidR="00B23ED2" w:rsidRPr="00FC4D57" w:rsidRDefault="00B23ED2" w:rsidP="00532640">
      <w:pPr>
        <w:spacing w:after="0" w:line="240" w:lineRule="auto"/>
        <w:jc w:val="both"/>
        <w:outlineLvl w:val="0"/>
        <w:rPr>
          <w:rFonts w:ascii="Times New Roman" w:hAnsi="Times New Roman" w:cs="Times New Roman"/>
          <w:lang w:eastAsia="hu-HU"/>
        </w:rPr>
      </w:pPr>
      <w:r w:rsidRPr="00FC4D57">
        <w:rPr>
          <w:rFonts w:ascii="Times New Roman" w:hAnsi="Times New Roman" w:cs="Times New Roman"/>
          <w:lang w:eastAsia="hu-HU"/>
        </w:rPr>
        <w:t xml:space="preserve">(a továbbiakban: </w:t>
      </w:r>
      <w:r w:rsidR="00F51221" w:rsidRPr="00FC4D57">
        <w:rPr>
          <w:rFonts w:ascii="Times New Roman" w:hAnsi="Times New Roman" w:cs="Times New Roman"/>
          <w:b/>
          <w:lang w:eastAsia="hu-HU"/>
        </w:rPr>
        <w:t>MÁV Zrt.</w:t>
      </w:r>
      <w:r w:rsidR="00F51221" w:rsidRPr="00FC4D57">
        <w:rPr>
          <w:rFonts w:ascii="Times New Roman" w:hAnsi="Times New Roman" w:cs="Times New Roman"/>
          <w:lang w:eastAsia="hu-HU"/>
        </w:rPr>
        <w:t xml:space="preserve"> </w:t>
      </w:r>
      <w:r w:rsidRPr="00FC4D57">
        <w:rPr>
          <w:rFonts w:ascii="Times New Roman" w:hAnsi="Times New Roman" w:cs="Times New Roman"/>
          <w:lang w:eastAsia="hu-HU"/>
        </w:rPr>
        <w:t xml:space="preserve">vagy </w:t>
      </w:r>
      <w:r w:rsidRPr="00FC4D57">
        <w:rPr>
          <w:rFonts w:ascii="Times New Roman" w:hAnsi="Times New Roman" w:cs="Times New Roman"/>
          <w:b/>
          <w:lang w:eastAsia="hu-HU"/>
        </w:rPr>
        <w:t>Adatkezelő</w:t>
      </w:r>
      <w:r w:rsidRPr="00FC4D57">
        <w:rPr>
          <w:rFonts w:ascii="Times New Roman" w:hAnsi="Times New Roman" w:cs="Times New Roman"/>
          <w:lang w:eastAsia="hu-HU"/>
        </w:rPr>
        <w:t>)</w:t>
      </w:r>
    </w:p>
    <w:p w14:paraId="408E1F8E" w14:textId="77777777" w:rsidR="00B23ED2" w:rsidRPr="00FC4D57" w:rsidRDefault="00B23ED2" w:rsidP="00532640">
      <w:pPr>
        <w:spacing w:after="0" w:line="240" w:lineRule="auto"/>
        <w:jc w:val="both"/>
        <w:outlineLvl w:val="0"/>
        <w:rPr>
          <w:rFonts w:ascii="Times New Roman" w:hAnsi="Times New Roman" w:cs="Times New Roman"/>
          <w:lang w:eastAsia="hu-HU"/>
        </w:rPr>
      </w:pPr>
    </w:p>
    <w:p w14:paraId="275D695F" w14:textId="77777777" w:rsidR="000F3A01" w:rsidRPr="00FC4D57" w:rsidRDefault="00B23ED2" w:rsidP="00532640">
      <w:pPr>
        <w:pStyle w:val="Listaszerbekezds"/>
        <w:numPr>
          <w:ilvl w:val="3"/>
          <w:numId w:val="5"/>
        </w:numPr>
        <w:spacing w:after="0" w:line="240" w:lineRule="auto"/>
        <w:ind w:left="0" w:firstLine="0"/>
        <w:jc w:val="both"/>
        <w:rPr>
          <w:rFonts w:ascii="Times New Roman" w:hAnsi="Times New Roman" w:cs="Times New Roman"/>
          <w:b/>
        </w:rPr>
      </w:pPr>
      <w:r w:rsidRPr="00FC4D57">
        <w:rPr>
          <w:rFonts w:ascii="Times New Roman" w:hAnsi="Times New Roman" w:cs="Times New Roman"/>
          <w:b/>
        </w:rPr>
        <w:t>Adatfeldolgozó</w:t>
      </w:r>
      <w:r w:rsidR="00B457C1" w:rsidRPr="00FC4D57">
        <w:rPr>
          <w:rFonts w:ascii="Times New Roman" w:hAnsi="Times New Roman" w:cs="Times New Roman"/>
          <w:b/>
        </w:rPr>
        <w:t>(k)</w:t>
      </w:r>
      <w:r w:rsidR="005774A6" w:rsidRPr="00FC4D57">
        <w:rPr>
          <w:rFonts w:ascii="Times New Roman" w:hAnsi="Times New Roman" w:cs="Times New Roman"/>
          <w:b/>
        </w:rPr>
        <w:t xml:space="preserve"> megnevezése </w:t>
      </w:r>
      <w:r w:rsidR="00F13A2C" w:rsidRPr="00FC4D57">
        <w:rPr>
          <w:rFonts w:ascii="Times New Roman" w:hAnsi="Times New Roman" w:cs="Times New Roman"/>
          <w:b/>
        </w:rPr>
        <w:t>és elérhetőségei</w:t>
      </w:r>
    </w:p>
    <w:p w14:paraId="45A032BC" w14:textId="77777777" w:rsidR="00D04A18" w:rsidRPr="00FC4D57" w:rsidRDefault="00D04A18" w:rsidP="00532640">
      <w:pPr>
        <w:spacing w:after="0" w:line="240" w:lineRule="auto"/>
        <w:jc w:val="both"/>
        <w:rPr>
          <w:rFonts w:ascii="Times New Roman" w:hAnsi="Times New Roman" w:cs="Times New Roman"/>
        </w:rPr>
      </w:pPr>
    </w:p>
    <w:p w14:paraId="2DC72C3E" w14:textId="77777777" w:rsidR="00382034" w:rsidRPr="00FC4D57" w:rsidRDefault="00382034" w:rsidP="00532640">
      <w:pPr>
        <w:spacing w:after="0" w:line="240" w:lineRule="auto"/>
        <w:jc w:val="both"/>
        <w:rPr>
          <w:rFonts w:ascii="Times New Roman" w:hAnsi="Times New Roman" w:cs="Times New Roman"/>
          <w:i/>
        </w:rPr>
      </w:pPr>
      <w:r w:rsidRPr="00FC4D57">
        <w:rPr>
          <w:rFonts w:ascii="Times New Roman" w:hAnsi="Times New Roman" w:cs="Times New Roman"/>
          <w:b/>
          <w:i/>
        </w:rPr>
        <w:t>2.1.</w:t>
      </w:r>
      <w:r w:rsidRPr="00FC4D57">
        <w:rPr>
          <w:rFonts w:ascii="Times New Roman" w:hAnsi="Times New Roman" w:cs="Times New Roman"/>
          <w:i/>
        </w:rPr>
        <w:t xml:space="preserve"> </w:t>
      </w:r>
      <w:r w:rsidR="00620818" w:rsidRPr="00FC4D57">
        <w:rPr>
          <w:rFonts w:ascii="Times New Roman" w:hAnsi="Times New Roman" w:cs="Times New Roman"/>
          <w:i/>
        </w:rPr>
        <w:tab/>
      </w:r>
      <w:r w:rsidRPr="00FC4D57">
        <w:rPr>
          <w:rFonts w:ascii="Times New Roman" w:hAnsi="Times New Roman" w:cs="Times New Roman"/>
          <w:b/>
        </w:rPr>
        <w:t xml:space="preserve">MÁV Szolgáltató Központ Zártkörűen Működő Részvénytársaság </w:t>
      </w:r>
    </w:p>
    <w:p w14:paraId="4CF9071C" w14:textId="3C817615" w:rsidR="00382034" w:rsidRPr="00FC4D57" w:rsidRDefault="00A940DD" w:rsidP="00532640">
      <w:pPr>
        <w:spacing w:after="0" w:line="240" w:lineRule="auto"/>
        <w:jc w:val="both"/>
        <w:rPr>
          <w:rFonts w:ascii="Times New Roman" w:hAnsi="Times New Roman" w:cs="Times New Roman"/>
        </w:rPr>
      </w:pPr>
      <w:r w:rsidRPr="00FC4D57">
        <w:rPr>
          <w:rFonts w:ascii="Times New Roman" w:hAnsi="Times New Roman" w:cs="Times New Roman"/>
        </w:rPr>
        <w:t>Székhely:</w:t>
      </w:r>
      <w:r w:rsidRPr="00FC4D57">
        <w:rPr>
          <w:rFonts w:ascii="Times New Roman" w:hAnsi="Times New Roman" w:cs="Times New Roman"/>
        </w:rPr>
        <w:tab/>
      </w:r>
      <w:r w:rsidRPr="00FC4D57">
        <w:rPr>
          <w:rFonts w:ascii="Times New Roman" w:hAnsi="Times New Roman" w:cs="Times New Roman"/>
        </w:rPr>
        <w:tab/>
        <w:t>1134 Budapest, Dévai utca 23.</w:t>
      </w:r>
    </w:p>
    <w:p w14:paraId="0892AD0B" w14:textId="77777777" w:rsidR="00382034" w:rsidRPr="00FC4D57" w:rsidRDefault="00382034" w:rsidP="00532640">
      <w:pPr>
        <w:spacing w:after="0" w:line="240" w:lineRule="auto"/>
        <w:jc w:val="both"/>
        <w:rPr>
          <w:rFonts w:ascii="Times New Roman" w:hAnsi="Times New Roman" w:cs="Times New Roman"/>
        </w:rPr>
      </w:pPr>
      <w:r w:rsidRPr="00FC4D57">
        <w:rPr>
          <w:rFonts w:ascii="Times New Roman" w:hAnsi="Times New Roman" w:cs="Times New Roman"/>
        </w:rPr>
        <w:t xml:space="preserve">Cégjegyzékszám: </w:t>
      </w:r>
      <w:r w:rsidRPr="00FC4D57">
        <w:rPr>
          <w:rFonts w:ascii="Times New Roman" w:hAnsi="Times New Roman" w:cs="Times New Roman"/>
        </w:rPr>
        <w:tab/>
        <w:t>01-10-045838</w:t>
      </w:r>
    </w:p>
    <w:p w14:paraId="2984F116" w14:textId="3DC985C3" w:rsidR="00382034" w:rsidRPr="00FC4D57" w:rsidRDefault="00A940DD" w:rsidP="00532640">
      <w:pPr>
        <w:spacing w:after="0" w:line="240" w:lineRule="auto"/>
        <w:jc w:val="both"/>
        <w:rPr>
          <w:rFonts w:ascii="Times New Roman" w:hAnsi="Times New Roman" w:cs="Times New Roman"/>
        </w:rPr>
      </w:pPr>
      <w:r w:rsidRPr="00FC4D57">
        <w:rPr>
          <w:rFonts w:ascii="Times New Roman" w:hAnsi="Times New Roman" w:cs="Times New Roman"/>
        </w:rPr>
        <w:t xml:space="preserve"> </w:t>
      </w:r>
      <w:r w:rsidR="00382034" w:rsidRPr="00FC4D57">
        <w:rPr>
          <w:rFonts w:ascii="Times New Roman" w:hAnsi="Times New Roman" w:cs="Times New Roman"/>
        </w:rPr>
        <w:t>(a továbbiakban:</w:t>
      </w:r>
      <w:r w:rsidR="00382034" w:rsidRPr="00FC4D57">
        <w:rPr>
          <w:rFonts w:ascii="Times New Roman" w:hAnsi="Times New Roman" w:cs="Times New Roman"/>
          <w:b/>
        </w:rPr>
        <w:t xml:space="preserve"> </w:t>
      </w:r>
      <w:r w:rsidR="00E40CB5" w:rsidRPr="00FC4D57">
        <w:rPr>
          <w:rFonts w:ascii="Times New Roman" w:hAnsi="Times New Roman" w:cs="Times New Roman"/>
          <w:b/>
        </w:rPr>
        <w:t>Adatfeldolgozó 1</w:t>
      </w:r>
      <w:r w:rsidR="00382034" w:rsidRPr="00FC4D57">
        <w:rPr>
          <w:rFonts w:ascii="Times New Roman" w:hAnsi="Times New Roman" w:cs="Times New Roman"/>
        </w:rPr>
        <w:t>)</w:t>
      </w:r>
    </w:p>
    <w:p w14:paraId="6C21A258" w14:textId="77777777" w:rsidR="00382034" w:rsidRPr="00FC4D57" w:rsidRDefault="00382034" w:rsidP="00532640">
      <w:pPr>
        <w:spacing w:after="0" w:line="240" w:lineRule="auto"/>
        <w:jc w:val="both"/>
        <w:rPr>
          <w:rFonts w:ascii="Times New Roman" w:hAnsi="Times New Roman" w:cs="Times New Roman"/>
        </w:rPr>
      </w:pPr>
    </w:p>
    <w:p w14:paraId="615E0380" w14:textId="77777777" w:rsidR="00382034" w:rsidRPr="0060669B" w:rsidRDefault="00B0120A" w:rsidP="00532640">
      <w:pPr>
        <w:spacing w:after="0" w:line="240" w:lineRule="auto"/>
        <w:jc w:val="both"/>
        <w:rPr>
          <w:rFonts w:ascii="Times New Roman" w:hAnsi="Times New Roman" w:cs="Times New Roman"/>
        </w:rPr>
      </w:pPr>
      <w:r w:rsidRPr="00FC4D57">
        <w:rPr>
          <w:rFonts w:ascii="Times New Roman" w:hAnsi="Times New Roman" w:cs="Times New Roman"/>
        </w:rPr>
        <w:t xml:space="preserve">Az Adatkezelő és az Adatfeldolgozó 1 között létrejött szolgáltatási szerződés alapján az Adatfeldolgozó teljes körű informatikai szolgáltatást nyújt az Adatkezelő részére, </w:t>
      </w:r>
      <w:r w:rsidR="00B54F5D" w:rsidRPr="00FC4D57">
        <w:rPr>
          <w:rFonts w:ascii="Times New Roman" w:hAnsi="Times New Roman" w:cs="Times New Roman"/>
          <w:bCs/>
          <w:iCs/>
        </w:rPr>
        <w:t>így a jelen adatkezelést érintően a levelező rendszer teljeskörű üzemeltetését</w:t>
      </w:r>
      <w:r w:rsidR="000E4F12" w:rsidRPr="00FC4D57">
        <w:rPr>
          <w:rFonts w:ascii="Times New Roman" w:hAnsi="Times New Roman" w:cs="Times New Roman"/>
          <w:bCs/>
          <w:iCs/>
        </w:rPr>
        <w:t xml:space="preserve"> és tárhelyszolgáltatást</w:t>
      </w:r>
      <w:r w:rsidR="00932ECC" w:rsidRPr="00FC4D57">
        <w:rPr>
          <w:rFonts w:ascii="Times New Roman" w:hAnsi="Times New Roman" w:cs="Times New Roman"/>
          <w:bCs/>
          <w:iCs/>
        </w:rPr>
        <w:t xml:space="preserve"> végzi.</w:t>
      </w:r>
    </w:p>
    <w:p w14:paraId="6EB93750" w14:textId="77777777" w:rsidR="00932ECC" w:rsidRPr="0060669B" w:rsidRDefault="00932ECC" w:rsidP="00532640">
      <w:pPr>
        <w:spacing w:after="0" w:line="240" w:lineRule="auto"/>
        <w:jc w:val="both"/>
        <w:rPr>
          <w:rFonts w:ascii="Times New Roman" w:hAnsi="Times New Roman" w:cs="Times New Roman"/>
          <w:i/>
        </w:rPr>
      </w:pPr>
    </w:p>
    <w:p w14:paraId="528BF4E4" w14:textId="77777777" w:rsidR="005D22DE" w:rsidRPr="005D22DE" w:rsidRDefault="00382034" w:rsidP="005D22DE">
      <w:pPr>
        <w:spacing w:after="0" w:line="240" w:lineRule="auto"/>
        <w:jc w:val="both"/>
        <w:rPr>
          <w:rFonts w:ascii="Times New Roman" w:hAnsi="Times New Roman" w:cs="Times New Roman"/>
          <w:b/>
        </w:rPr>
      </w:pPr>
      <w:r w:rsidRPr="0060669B">
        <w:rPr>
          <w:rFonts w:ascii="Times New Roman" w:hAnsi="Times New Roman" w:cs="Times New Roman"/>
          <w:b/>
          <w:i/>
        </w:rPr>
        <w:t xml:space="preserve">2.2. </w:t>
      </w:r>
      <w:r w:rsidR="00620818" w:rsidRPr="0060669B">
        <w:rPr>
          <w:rFonts w:ascii="Times New Roman" w:hAnsi="Times New Roman" w:cs="Times New Roman"/>
          <w:b/>
          <w:i/>
        </w:rPr>
        <w:tab/>
      </w:r>
      <w:r w:rsidR="005D22DE" w:rsidRPr="005D22DE">
        <w:rPr>
          <w:rFonts w:ascii="Times New Roman" w:hAnsi="Times New Roman" w:cs="Times New Roman"/>
          <w:b/>
        </w:rPr>
        <w:t>Lounge Event Korlátolt Felelősségű Társaság</w:t>
      </w:r>
    </w:p>
    <w:p w14:paraId="5E3EC058" w14:textId="77777777" w:rsidR="005D22DE" w:rsidRPr="005D22DE" w:rsidRDefault="005D22DE" w:rsidP="005D22DE">
      <w:pPr>
        <w:spacing w:after="0" w:line="240" w:lineRule="auto"/>
        <w:jc w:val="both"/>
        <w:rPr>
          <w:rFonts w:ascii="Times New Roman" w:hAnsi="Times New Roman" w:cs="Times New Roman"/>
          <w:bCs/>
        </w:rPr>
      </w:pPr>
      <w:r w:rsidRPr="005D22DE">
        <w:rPr>
          <w:rFonts w:ascii="Times New Roman" w:hAnsi="Times New Roman" w:cs="Times New Roman"/>
        </w:rPr>
        <w:t xml:space="preserve">Székhely: </w:t>
      </w:r>
      <w:r w:rsidRPr="005D22DE">
        <w:rPr>
          <w:rFonts w:ascii="Times New Roman" w:hAnsi="Times New Roman" w:cs="Times New Roman"/>
        </w:rPr>
        <w:tab/>
      </w:r>
      <w:r w:rsidRPr="005D22DE">
        <w:rPr>
          <w:rFonts w:ascii="Times New Roman" w:hAnsi="Times New Roman" w:cs="Times New Roman"/>
        </w:rPr>
        <w:tab/>
      </w:r>
      <w:r w:rsidRPr="005D22DE">
        <w:rPr>
          <w:rFonts w:ascii="Times New Roman" w:hAnsi="Times New Roman" w:cs="Times New Roman"/>
          <w:bCs/>
        </w:rPr>
        <w:t>1022 Budapest, Tövis utca 10.</w:t>
      </w:r>
    </w:p>
    <w:p w14:paraId="2865D0ED" w14:textId="77777777" w:rsidR="005D22DE" w:rsidRPr="005D22DE" w:rsidRDefault="005D22DE" w:rsidP="005D22DE">
      <w:pPr>
        <w:spacing w:after="0" w:line="240" w:lineRule="auto"/>
        <w:jc w:val="both"/>
        <w:rPr>
          <w:rFonts w:ascii="Times New Roman" w:hAnsi="Times New Roman" w:cs="Times New Roman"/>
        </w:rPr>
      </w:pPr>
      <w:r w:rsidRPr="005D22DE">
        <w:rPr>
          <w:rFonts w:ascii="Times New Roman" w:hAnsi="Times New Roman" w:cs="Times New Roman"/>
        </w:rPr>
        <w:t xml:space="preserve">Cégjegyzékszám: </w:t>
      </w:r>
      <w:r w:rsidRPr="005D22DE">
        <w:rPr>
          <w:rFonts w:ascii="Times New Roman" w:hAnsi="Times New Roman" w:cs="Times New Roman"/>
        </w:rPr>
        <w:tab/>
        <w:t>01-09-329216</w:t>
      </w:r>
    </w:p>
    <w:p w14:paraId="650CEF95" w14:textId="77777777" w:rsidR="005D22DE" w:rsidRPr="005D22DE" w:rsidRDefault="005D22DE" w:rsidP="005D22DE">
      <w:pPr>
        <w:spacing w:after="0" w:line="240" w:lineRule="auto"/>
        <w:jc w:val="both"/>
        <w:rPr>
          <w:rFonts w:ascii="Times New Roman" w:hAnsi="Times New Roman" w:cs="Times New Roman"/>
        </w:rPr>
      </w:pPr>
      <w:r w:rsidRPr="005D22DE">
        <w:rPr>
          <w:rFonts w:ascii="Times New Roman" w:hAnsi="Times New Roman" w:cs="Times New Roman"/>
        </w:rPr>
        <w:t xml:space="preserve">Adószám: </w:t>
      </w:r>
      <w:r w:rsidRPr="005D22DE">
        <w:rPr>
          <w:rFonts w:ascii="Times New Roman" w:hAnsi="Times New Roman" w:cs="Times New Roman"/>
        </w:rPr>
        <w:tab/>
      </w:r>
      <w:r w:rsidRPr="005D22DE">
        <w:rPr>
          <w:rFonts w:ascii="Times New Roman" w:hAnsi="Times New Roman" w:cs="Times New Roman"/>
        </w:rPr>
        <w:tab/>
        <w:t>23444030-2-41</w:t>
      </w:r>
    </w:p>
    <w:p w14:paraId="3C501F04" w14:textId="77777777" w:rsidR="005D22DE" w:rsidRPr="005D22DE" w:rsidRDefault="005D22DE" w:rsidP="005D22DE">
      <w:pPr>
        <w:spacing w:after="0" w:line="240" w:lineRule="auto"/>
        <w:jc w:val="both"/>
        <w:rPr>
          <w:rFonts w:ascii="Times New Roman" w:hAnsi="Times New Roman" w:cs="Times New Roman"/>
        </w:rPr>
      </w:pPr>
      <w:r w:rsidRPr="005D22DE">
        <w:rPr>
          <w:rFonts w:ascii="Times New Roman" w:hAnsi="Times New Roman" w:cs="Times New Roman"/>
        </w:rPr>
        <w:t>E-mail</w:t>
      </w:r>
      <w:r w:rsidRPr="005D22DE">
        <w:rPr>
          <w:rFonts w:ascii="Times New Roman" w:hAnsi="Times New Roman" w:cs="Times New Roman"/>
          <w:u w:val="single"/>
        </w:rPr>
        <w:t>:</w:t>
      </w:r>
      <w:r w:rsidRPr="005D22DE">
        <w:rPr>
          <w:rFonts w:ascii="Times New Roman" w:hAnsi="Times New Roman" w:cs="Times New Roman"/>
        </w:rPr>
        <w:t xml:space="preserve"> </w:t>
      </w:r>
      <w:r w:rsidRPr="005D22DE">
        <w:rPr>
          <w:rFonts w:ascii="Times New Roman" w:hAnsi="Times New Roman" w:cs="Times New Roman"/>
        </w:rPr>
        <w:tab/>
      </w:r>
      <w:r w:rsidRPr="005D22DE">
        <w:rPr>
          <w:rFonts w:ascii="Times New Roman" w:hAnsi="Times New Roman" w:cs="Times New Roman"/>
        </w:rPr>
        <w:tab/>
        <w:t>loungeevent@lounge.hu</w:t>
      </w:r>
    </w:p>
    <w:p w14:paraId="68C2A7E7" w14:textId="77777777" w:rsidR="005D22DE" w:rsidRPr="005D22DE" w:rsidRDefault="005D22DE" w:rsidP="005D22DE">
      <w:pPr>
        <w:spacing w:after="0" w:line="240" w:lineRule="auto"/>
        <w:jc w:val="both"/>
        <w:rPr>
          <w:rFonts w:ascii="Times New Roman" w:hAnsi="Times New Roman" w:cs="Times New Roman"/>
        </w:rPr>
      </w:pPr>
      <w:r w:rsidRPr="005D22DE">
        <w:rPr>
          <w:rFonts w:ascii="Times New Roman" w:hAnsi="Times New Roman" w:cs="Times New Roman"/>
        </w:rPr>
        <w:t>(a továbbiakban:</w:t>
      </w:r>
      <w:r w:rsidRPr="005D22DE">
        <w:rPr>
          <w:rFonts w:ascii="Times New Roman" w:hAnsi="Times New Roman" w:cs="Times New Roman"/>
          <w:b/>
        </w:rPr>
        <w:t xml:space="preserve"> Adatfeldolgozó 2</w:t>
      </w:r>
      <w:r w:rsidRPr="005D22DE">
        <w:rPr>
          <w:rFonts w:ascii="Times New Roman" w:hAnsi="Times New Roman" w:cs="Times New Roman"/>
        </w:rPr>
        <w:t>)</w:t>
      </w:r>
    </w:p>
    <w:p w14:paraId="0EB045C0" w14:textId="77777777" w:rsidR="005D22DE" w:rsidRPr="005D22DE" w:rsidRDefault="005D22DE" w:rsidP="005D22DE">
      <w:pPr>
        <w:spacing w:after="0" w:line="240" w:lineRule="auto"/>
        <w:jc w:val="both"/>
        <w:rPr>
          <w:rFonts w:ascii="Times New Roman" w:hAnsi="Times New Roman" w:cs="Times New Roman"/>
        </w:rPr>
      </w:pPr>
    </w:p>
    <w:p w14:paraId="1B70A1C1" w14:textId="6B3FB089" w:rsidR="00D440E8" w:rsidRPr="00D440E8" w:rsidRDefault="006B68EA" w:rsidP="00D440E8">
      <w:pPr>
        <w:spacing w:after="0" w:line="240" w:lineRule="auto"/>
        <w:jc w:val="both"/>
        <w:rPr>
          <w:rFonts w:ascii="Times New Roman" w:hAnsi="Times New Roman" w:cs="Times New Roman"/>
          <w:iCs/>
        </w:rPr>
      </w:pPr>
      <w:r w:rsidRPr="00ED4A34">
        <w:rPr>
          <w:rFonts w:ascii="Times New Roman" w:hAnsi="Times New Roman" w:cs="Times New Roman"/>
        </w:rPr>
        <w:t xml:space="preserve">A </w:t>
      </w:r>
      <w:r w:rsidR="00A940DD" w:rsidRPr="00ED4A34">
        <w:rPr>
          <w:rFonts w:ascii="Times New Roman" w:hAnsi="Times New Roman" w:cs="Times New Roman"/>
        </w:rPr>
        <w:t>75.</w:t>
      </w:r>
      <w:r w:rsidR="00ED4A34">
        <w:rPr>
          <w:rFonts w:ascii="Times New Roman" w:hAnsi="Times New Roman" w:cs="Times New Roman"/>
        </w:rPr>
        <w:t xml:space="preserve"> Vasutasnap</w:t>
      </w:r>
      <w:r w:rsidR="00A940DD">
        <w:rPr>
          <w:rFonts w:ascii="Times New Roman" w:hAnsi="Times New Roman" w:cs="Times New Roman"/>
        </w:rPr>
        <w:t xml:space="preserve"> </w:t>
      </w:r>
      <w:r>
        <w:rPr>
          <w:rFonts w:ascii="Times New Roman" w:hAnsi="Times New Roman" w:cs="Times New Roman"/>
        </w:rPr>
        <w:t xml:space="preserve">Tisztavató rendezvényén </w:t>
      </w:r>
      <w:r w:rsidR="005D22DE" w:rsidRPr="005D22DE">
        <w:rPr>
          <w:rFonts w:ascii="Times New Roman" w:hAnsi="Times New Roman" w:cs="Times New Roman"/>
        </w:rPr>
        <w:t>az Adatkezelő megrendeléséből készülő felvételek vonatkozásában az Adatkezelővel kötött vállalkozási keretszerződés alapján</w:t>
      </w:r>
      <w:r w:rsidR="005D22DE" w:rsidRPr="005D22DE">
        <w:rPr>
          <w:rFonts w:ascii="Times New Roman" w:hAnsi="Times New Roman" w:cs="Times New Roman"/>
          <w:i/>
        </w:rPr>
        <w:t xml:space="preserve"> </w:t>
      </w:r>
      <w:r w:rsidR="005D22DE" w:rsidRPr="005D22DE">
        <w:rPr>
          <w:rFonts w:ascii="Times New Roman" w:hAnsi="Times New Roman" w:cs="Times New Roman"/>
        </w:rPr>
        <w:t xml:space="preserve">az </w:t>
      </w:r>
      <w:r w:rsidR="005D22DE" w:rsidRPr="005D22DE">
        <w:rPr>
          <w:rFonts w:ascii="Times New Roman" w:hAnsi="Times New Roman" w:cs="Times New Roman"/>
          <w:i/>
        </w:rPr>
        <w:t>Adatfeldolgozó 2</w:t>
      </w:r>
      <w:r w:rsidR="00D440E8">
        <w:rPr>
          <w:rFonts w:ascii="Times New Roman" w:hAnsi="Times New Roman" w:cs="Times New Roman"/>
          <w:iCs/>
        </w:rPr>
        <w:t xml:space="preserve"> </w:t>
      </w:r>
      <w:r>
        <w:rPr>
          <w:rFonts w:ascii="Times New Roman" w:hAnsi="Times New Roman" w:cs="Times New Roman"/>
          <w:iCs/>
        </w:rPr>
        <w:t>feladata a Rendezvény</w:t>
      </w:r>
      <w:r w:rsidR="00D440E8" w:rsidRPr="00D440E8">
        <w:rPr>
          <w:rFonts w:ascii="Times New Roman" w:hAnsi="Times New Roman" w:cs="Times New Roman"/>
          <w:iCs/>
        </w:rPr>
        <w:t xml:space="preserve"> fényképes és mozgóképes dokumentálása (fényképezés, szerkesztés, vál</w:t>
      </w:r>
      <w:r>
        <w:rPr>
          <w:rFonts w:ascii="Times New Roman" w:hAnsi="Times New Roman" w:cs="Times New Roman"/>
          <w:iCs/>
        </w:rPr>
        <w:t>ogatás), valamint a Rendezvény</w:t>
      </w:r>
      <w:r w:rsidR="00D440E8" w:rsidRPr="00D440E8">
        <w:rPr>
          <w:rFonts w:ascii="Times New Roman" w:hAnsi="Times New Roman" w:cs="Times New Roman"/>
          <w:iCs/>
        </w:rPr>
        <w:t xml:space="preserve"> lebonyolításához és a kapcsolódó kommunikációhoz szükséges multimédiás tartalmak gyártási feladatainak teljes körű ellátása, ennek keretében image videók gyártása.</w:t>
      </w:r>
    </w:p>
    <w:p w14:paraId="4AFA3C22" w14:textId="77777777" w:rsidR="00597842" w:rsidRPr="0060669B" w:rsidRDefault="00597842" w:rsidP="00597842">
      <w:pPr>
        <w:pStyle w:val="Listaszerbekezds"/>
        <w:spacing w:after="0" w:line="240" w:lineRule="auto"/>
        <w:ind w:left="0"/>
        <w:jc w:val="both"/>
        <w:rPr>
          <w:rFonts w:ascii="Times New Roman" w:hAnsi="Times New Roman" w:cs="Times New Roman"/>
          <w:b/>
        </w:rPr>
      </w:pPr>
    </w:p>
    <w:p w14:paraId="7CE1C814" w14:textId="77777777" w:rsidR="00D440E8" w:rsidRDefault="00D440E8" w:rsidP="00D440E8">
      <w:pPr>
        <w:pStyle w:val="Listaszerbekezds"/>
        <w:numPr>
          <w:ilvl w:val="3"/>
          <w:numId w:val="5"/>
        </w:numPr>
        <w:spacing w:after="0" w:line="240" w:lineRule="auto"/>
        <w:ind w:left="0" w:firstLine="0"/>
        <w:jc w:val="both"/>
        <w:rPr>
          <w:rFonts w:ascii="Times New Roman" w:hAnsi="Times New Roman" w:cs="Times New Roman"/>
          <w:b/>
          <w:u w:val="single"/>
        </w:rPr>
      </w:pPr>
      <w:r w:rsidRPr="00D440E8">
        <w:rPr>
          <w:rFonts w:ascii="Times New Roman" w:hAnsi="Times New Roman" w:cs="Times New Roman"/>
          <w:b/>
          <w:u w:val="single"/>
        </w:rPr>
        <w:t>Az adatkezelésekre vonatkozó információk</w:t>
      </w:r>
    </w:p>
    <w:p w14:paraId="7CC59E66" w14:textId="77777777" w:rsidR="00D440E8" w:rsidRPr="00D440E8" w:rsidRDefault="00D440E8" w:rsidP="00D440E8">
      <w:pPr>
        <w:pStyle w:val="Listaszerbekezds"/>
        <w:spacing w:after="0" w:line="240" w:lineRule="auto"/>
        <w:ind w:left="0"/>
        <w:jc w:val="both"/>
        <w:rPr>
          <w:rFonts w:ascii="Times New Roman" w:hAnsi="Times New Roman" w:cs="Times New Roman"/>
          <w:b/>
          <w:u w:val="single"/>
        </w:rPr>
      </w:pPr>
    </w:p>
    <w:p w14:paraId="4F110D7C" w14:textId="77777777" w:rsidR="00FC4D57" w:rsidRDefault="00597842" w:rsidP="00C8065F">
      <w:pPr>
        <w:pStyle w:val="Listaszerbekezds"/>
        <w:spacing w:after="0" w:line="240" w:lineRule="auto"/>
        <w:ind w:left="0"/>
        <w:jc w:val="both"/>
        <w:rPr>
          <w:rFonts w:ascii="Times New Roman" w:hAnsi="Times New Roman" w:cs="Times New Roman"/>
        </w:rPr>
      </w:pPr>
      <w:r w:rsidRPr="009074E9">
        <w:rPr>
          <w:rFonts w:ascii="Times New Roman" w:hAnsi="Times New Roman" w:cs="Times New Roman"/>
          <w:b/>
        </w:rPr>
        <w:t>Az adatkezelés rövid leírása:</w:t>
      </w:r>
      <w:r w:rsidRPr="009074E9">
        <w:t xml:space="preserve"> </w:t>
      </w:r>
      <w:r w:rsidR="00F14EEB" w:rsidRPr="009074E9">
        <w:rPr>
          <w:rFonts w:ascii="Times New Roman" w:hAnsi="Times New Roman" w:cs="Times New Roman"/>
        </w:rPr>
        <w:t xml:space="preserve">Az Adatkezelő </w:t>
      </w:r>
      <w:r w:rsidR="00193E18" w:rsidRPr="009074E9">
        <w:rPr>
          <w:rFonts w:ascii="Times New Roman" w:hAnsi="Times New Roman" w:cs="Times New Roman"/>
        </w:rPr>
        <w:t xml:space="preserve">a </w:t>
      </w:r>
      <w:r w:rsidR="00FC4D57">
        <w:rPr>
          <w:rFonts w:ascii="Times New Roman" w:hAnsi="Times New Roman" w:cs="Times New Roman"/>
        </w:rPr>
        <w:t xml:space="preserve">75. Vasutasnap </w:t>
      </w:r>
      <w:r w:rsidR="00A940DD">
        <w:rPr>
          <w:rFonts w:ascii="Times New Roman" w:hAnsi="Times New Roman" w:cs="Times New Roman"/>
        </w:rPr>
        <w:t>rendezvénysorozat keretében 2025</w:t>
      </w:r>
      <w:r w:rsidRPr="002E7630">
        <w:rPr>
          <w:rFonts w:ascii="Times New Roman" w:hAnsi="Times New Roman" w:cs="Times New Roman"/>
        </w:rPr>
        <w:t xml:space="preserve">. július </w:t>
      </w:r>
      <w:r w:rsidR="0089000D">
        <w:rPr>
          <w:rFonts w:ascii="Times New Roman" w:hAnsi="Times New Roman" w:cs="Times New Roman"/>
        </w:rPr>
        <w:t>11. napon</w:t>
      </w:r>
      <w:r w:rsidRPr="009074E9">
        <w:rPr>
          <w:rFonts w:ascii="Times New Roman" w:hAnsi="Times New Roman" w:cs="Times New Roman"/>
        </w:rPr>
        <w:t xml:space="preserve"> </w:t>
      </w:r>
      <w:r w:rsidR="00F14EEB" w:rsidRPr="009074E9">
        <w:rPr>
          <w:rFonts w:ascii="Times New Roman" w:hAnsi="Times New Roman" w:cs="Times New Roman"/>
        </w:rPr>
        <w:t xml:space="preserve">rendezi meg </w:t>
      </w:r>
      <w:r w:rsidR="00042674" w:rsidRPr="009074E9">
        <w:rPr>
          <w:rFonts w:ascii="Times New Roman" w:hAnsi="Times New Roman" w:cs="Times New Roman"/>
        </w:rPr>
        <w:t xml:space="preserve">a </w:t>
      </w:r>
      <w:r w:rsidR="00F14EEB" w:rsidRPr="009074E9">
        <w:rPr>
          <w:rFonts w:ascii="Times New Roman" w:hAnsi="Times New Roman" w:cs="Times New Roman"/>
        </w:rPr>
        <w:t>Tisztavatást</w:t>
      </w:r>
      <w:r w:rsidR="0089000D">
        <w:rPr>
          <w:rFonts w:ascii="Times New Roman" w:hAnsi="Times New Roman" w:cs="Times New Roman"/>
        </w:rPr>
        <w:t xml:space="preserve">. </w:t>
      </w:r>
      <w:r w:rsidRPr="009074E9">
        <w:rPr>
          <w:rFonts w:ascii="Times New Roman" w:hAnsi="Times New Roman" w:cs="Times New Roman"/>
        </w:rPr>
        <w:t>A</w:t>
      </w:r>
      <w:r w:rsidR="00042674" w:rsidRPr="009074E9">
        <w:rPr>
          <w:rFonts w:ascii="Times New Roman" w:hAnsi="Times New Roman" w:cs="Times New Roman"/>
        </w:rPr>
        <w:t>z Adatkezelő a</w:t>
      </w:r>
      <w:r w:rsidR="00042674" w:rsidRPr="009074E9">
        <w:rPr>
          <w:rFonts w:ascii="Times New Roman" w:hAnsi="Times New Roman" w:cs="Times New Roman"/>
          <w:b/>
        </w:rPr>
        <w:t xml:space="preserve"> </w:t>
      </w:r>
      <w:r w:rsidR="0089000D">
        <w:rPr>
          <w:rFonts w:ascii="Times New Roman" w:hAnsi="Times New Roman" w:cs="Times New Roman"/>
        </w:rPr>
        <w:t xml:space="preserve">Tisztavatáson </w:t>
      </w:r>
      <w:r w:rsidR="00F14EEB" w:rsidRPr="009074E9">
        <w:rPr>
          <w:rFonts w:ascii="Times New Roman" w:hAnsi="Times New Roman" w:cs="Times New Roman"/>
        </w:rPr>
        <w:t>fénykép</w:t>
      </w:r>
      <w:r w:rsidR="009B4A8F" w:rsidRPr="009074E9">
        <w:rPr>
          <w:rFonts w:ascii="Times New Roman" w:hAnsi="Times New Roman" w:cs="Times New Roman"/>
        </w:rPr>
        <w:t>felvételt</w:t>
      </w:r>
      <w:r w:rsidR="00FC4D57">
        <w:rPr>
          <w:rFonts w:ascii="Times New Roman" w:hAnsi="Times New Roman" w:cs="Times New Roman"/>
        </w:rPr>
        <w:t>, videófelvételeket</w:t>
      </w:r>
      <w:r w:rsidR="009074E9" w:rsidRPr="009074E9">
        <w:rPr>
          <w:rFonts w:ascii="Times New Roman" w:hAnsi="Times New Roman" w:cs="Times New Roman"/>
        </w:rPr>
        <w:t xml:space="preserve"> (a továbbiakban: felvétel)</w:t>
      </w:r>
      <w:r w:rsidR="002E7630">
        <w:rPr>
          <w:rFonts w:ascii="Times New Roman" w:hAnsi="Times New Roman" w:cs="Times New Roman"/>
        </w:rPr>
        <w:t xml:space="preserve"> </w:t>
      </w:r>
      <w:r w:rsidRPr="009074E9">
        <w:rPr>
          <w:rFonts w:ascii="Times New Roman" w:hAnsi="Times New Roman" w:cs="Times New Roman"/>
        </w:rPr>
        <w:t>készít</w:t>
      </w:r>
      <w:r w:rsidR="00C8065F">
        <w:rPr>
          <w:rFonts w:ascii="Times New Roman" w:hAnsi="Times New Roman" w:cs="Times New Roman"/>
        </w:rPr>
        <w:t xml:space="preserve">, és </w:t>
      </w:r>
      <w:r w:rsidR="009B4A8F" w:rsidRPr="009074E9">
        <w:rPr>
          <w:rFonts w:ascii="Times New Roman" w:hAnsi="Times New Roman" w:cs="Times New Roman"/>
        </w:rPr>
        <w:t xml:space="preserve">a </w:t>
      </w:r>
      <w:r w:rsidR="00FC4D57">
        <w:rPr>
          <w:rFonts w:ascii="Times New Roman" w:hAnsi="Times New Roman" w:cs="Times New Roman"/>
        </w:rPr>
        <w:t xml:space="preserve">felvételeket a MÁV Zrt. kommunikációs csatornáin (MÁV-csoport honlap, MÁV-csoport Magazin (online, nyomtatott), Facebook, Instagram) közzéteszi. Ezen kívül a </w:t>
      </w:r>
      <w:r w:rsidR="009B4A8F" w:rsidRPr="009074E9">
        <w:rPr>
          <w:rFonts w:ascii="Times New Roman" w:hAnsi="Times New Roman" w:cs="Times New Roman"/>
        </w:rPr>
        <w:t xml:space="preserve">felvételeket a </w:t>
      </w:r>
      <w:hyperlink r:id="rId9" w:history="1">
        <w:r w:rsidR="0089000D" w:rsidRPr="006C415A">
          <w:rPr>
            <w:rStyle w:val="Hiperhivatkozs"/>
            <w:rFonts w:ascii="Times New Roman" w:hAnsi="Times New Roman"/>
          </w:rPr>
          <w:t>www.magazin.mavcsoport.hu</w:t>
        </w:r>
      </w:hyperlink>
      <w:r w:rsidR="00FC4D57">
        <w:rPr>
          <w:rFonts w:ascii="Times New Roman" w:hAnsi="Times New Roman" w:cs="Times New Roman"/>
        </w:rPr>
        <w:t xml:space="preserve"> oldal </w:t>
      </w:r>
      <w:r w:rsidR="009B4A8F" w:rsidRPr="009074E9">
        <w:rPr>
          <w:rFonts w:ascii="Times New Roman" w:hAnsi="Times New Roman" w:cs="Times New Roman"/>
        </w:rPr>
        <w:t>zárt fel</w:t>
      </w:r>
      <w:r w:rsidR="009074E9" w:rsidRPr="00345287">
        <w:rPr>
          <w:rFonts w:ascii="Times New Roman" w:hAnsi="Times New Roman" w:cs="Times New Roman"/>
        </w:rPr>
        <w:t>ü</w:t>
      </w:r>
      <w:r w:rsidR="009B4A8F" w:rsidRPr="00345287">
        <w:rPr>
          <w:rFonts w:ascii="Times New Roman" w:hAnsi="Times New Roman" w:cs="Times New Roman"/>
        </w:rPr>
        <w:t>letén</w:t>
      </w:r>
      <w:r w:rsidR="00FC4D57">
        <w:rPr>
          <w:rFonts w:ascii="Times New Roman" w:hAnsi="Times New Roman" w:cs="Times New Roman"/>
        </w:rPr>
        <w:t xml:space="preserve"> is </w:t>
      </w:r>
      <w:r w:rsidR="009B4A8F" w:rsidRPr="00345287">
        <w:rPr>
          <w:rFonts w:ascii="Times New Roman" w:hAnsi="Times New Roman" w:cs="Times New Roman"/>
        </w:rPr>
        <w:t>kö</w:t>
      </w:r>
      <w:r w:rsidR="00345287">
        <w:rPr>
          <w:rFonts w:ascii="Times New Roman" w:hAnsi="Times New Roman" w:cs="Times New Roman"/>
        </w:rPr>
        <w:t>zzé</w:t>
      </w:r>
      <w:r w:rsidR="00FC4D57">
        <w:rPr>
          <w:rFonts w:ascii="Times New Roman" w:hAnsi="Times New Roman" w:cs="Times New Roman"/>
        </w:rPr>
        <w:t>teszi</w:t>
      </w:r>
      <w:r w:rsidR="002E7630">
        <w:rPr>
          <w:rFonts w:ascii="Times New Roman" w:hAnsi="Times New Roman" w:cs="Times New Roman"/>
        </w:rPr>
        <w:t>, ahonnan a fényképek letölthetőek lesznek</w:t>
      </w:r>
      <w:r w:rsidR="00C8065F">
        <w:rPr>
          <w:rFonts w:ascii="Times New Roman" w:hAnsi="Times New Roman" w:cs="Times New Roman"/>
        </w:rPr>
        <w:t xml:space="preserve">. </w:t>
      </w:r>
    </w:p>
    <w:p w14:paraId="77548F9C" w14:textId="77777777" w:rsidR="00FC4D57" w:rsidRDefault="00FC4D57" w:rsidP="00C8065F">
      <w:pPr>
        <w:pStyle w:val="Listaszerbekezds"/>
        <w:spacing w:after="0" w:line="240" w:lineRule="auto"/>
        <w:ind w:left="0"/>
        <w:jc w:val="both"/>
        <w:rPr>
          <w:rFonts w:ascii="Times New Roman" w:hAnsi="Times New Roman" w:cs="Times New Roman"/>
        </w:rPr>
      </w:pPr>
    </w:p>
    <w:p w14:paraId="64EE5523" w14:textId="20BBBE4C" w:rsidR="004E3487" w:rsidRDefault="004E3487" w:rsidP="00C8065F">
      <w:pPr>
        <w:pStyle w:val="Listaszerbekezds"/>
        <w:spacing w:after="0" w:line="240" w:lineRule="auto"/>
        <w:ind w:left="0"/>
        <w:jc w:val="both"/>
        <w:rPr>
          <w:rFonts w:ascii="Times New Roman" w:hAnsi="Times New Roman" w:cs="Times New Roman"/>
        </w:rPr>
      </w:pPr>
      <w:r w:rsidRPr="009074E9">
        <w:rPr>
          <w:rFonts w:ascii="Times New Roman" w:hAnsi="Times New Roman" w:cs="Times New Roman"/>
        </w:rPr>
        <w:t>A</w:t>
      </w:r>
      <w:r w:rsidRPr="009074E9">
        <w:rPr>
          <w:rFonts w:ascii="Times New Roman" w:hAnsi="Times New Roman" w:cs="Times New Roman"/>
          <w:bCs/>
          <w:iCs/>
        </w:rPr>
        <w:t xml:space="preserve">z Adatkezelőnek </w:t>
      </w:r>
      <w:r w:rsidR="00B0120A" w:rsidRPr="009074E9">
        <w:rPr>
          <w:rFonts w:ascii="Times New Roman" w:hAnsi="Times New Roman" w:cs="Times New Roman"/>
        </w:rPr>
        <w:t>nem áll szándékában úgy f</w:t>
      </w:r>
      <w:r w:rsidRPr="009074E9">
        <w:rPr>
          <w:rFonts w:ascii="Times New Roman" w:hAnsi="Times New Roman" w:cs="Times New Roman"/>
        </w:rPr>
        <w:t xml:space="preserve">elvételt készíteni, </w:t>
      </w:r>
      <w:r w:rsidR="00F14EEB" w:rsidRPr="009074E9">
        <w:rPr>
          <w:rFonts w:ascii="Times New Roman" w:hAnsi="Times New Roman" w:cs="Times New Roman"/>
        </w:rPr>
        <w:t xml:space="preserve">amennyiben az érintett </w:t>
      </w:r>
      <w:r w:rsidR="00042674" w:rsidRPr="009074E9">
        <w:rPr>
          <w:rFonts w:ascii="Times New Roman" w:hAnsi="Times New Roman" w:cs="Times New Roman"/>
        </w:rPr>
        <w:t>tiltakozik a felvételkészítéssel és felhasználással</w:t>
      </w:r>
      <w:r w:rsidR="00F14EEB" w:rsidRPr="009074E9">
        <w:rPr>
          <w:rFonts w:ascii="Times New Roman" w:hAnsi="Times New Roman" w:cs="Times New Roman"/>
        </w:rPr>
        <w:t xml:space="preserve"> szemben, ebben</w:t>
      </w:r>
      <w:r w:rsidR="00042674" w:rsidRPr="009074E9">
        <w:rPr>
          <w:rFonts w:ascii="Times New Roman" w:hAnsi="Times New Roman" w:cs="Times New Roman"/>
        </w:rPr>
        <w:t xml:space="preserve"> az </w:t>
      </w:r>
      <w:r w:rsidR="00B0120A" w:rsidRPr="009074E9">
        <w:rPr>
          <w:rFonts w:ascii="Times New Roman" w:hAnsi="Times New Roman" w:cs="Times New Roman"/>
        </w:rPr>
        <w:t xml:space="preserve">esetben az </w:t>
      </w:r>
      <w:r w:rsidR="00042674" w:rsidRPr="009074E9">
        <w:rPr>
          <w:rFonts w:ascii="Times New Roman" w:hAnsi="Times New Roman" w:cs="Times New Roman"/>
        </w:rPr>
        <w:t>Adatkezelő törekszik arra, hogy úgy készítse el a felvételeket, hogy az érintett azokon ne szerepeljen.</w:t>
      </w:r>
      <w:r w:rsidR="00C8065F">
        <w:rPr>
          <w:rFonts w:ascii="Times New Roman" w:hAnsi="Times New Roman" w:cs="Times New Roman"/>
        </w:rPr>
        <w:t xml:space="preserve"> </w:t>
      </w:r>
      <w:r w:rsidRPr="0060669B">
        <w:rPr>
          <w:rFonts w:ascii="Times New Roman" w:hAnsi="Times New Roman" w:cs="Times New Roman"/>
        </w:rPr>
        <w:t>A MÁV Zrt. nyilvános rendezvényei során a résztvevőkről – az ünnepségről szóló tájékoztatás céljából a Polgári Törvénykönyvről szóló 20</w:t>
      </w:r>
      <w:r w:rsidR="00F14EEB" w:rsidRPr="0060669B">
        <w:rPr>
          <w:rFonts w:ascii="Times New Roman" w:hAnsi="Times New Roman" w:cs="Times New Roman"/>
        </w:rPr>
        <w:t xml:space="preserve">13. évi V. törvény </w:t>
      </w:r>
      <w:r w:rsidRPr="0060669B">
        <w:rPr>
          <w:rFonts w:ascii="Times New Roman" w:hAnsi="Times New Roman" w:cs="Times New Roman"/>
        </w:rPr>
        <w:t xml:space="preserve">2:48. § (2) bekezdése alapján – tömegfelvétel </w:t>
      </w:r>
      <w:r w:rsidR="00F14EEB" w:rsidRPr="0060669B">
        <w:rPr>
          <w:rFonts w:ascii="Times New Roman" w:hAnsi="Times New Roman" w:cs="Times New Roman"/>
        </w:rPr>
        <w:t xml:space="preserve">készülhet, valamint az érintettekről </w:t>
      </w:r>
      <w:r w:rsidR="00FC4D57">
        <w:rPr>
          <w:rFonts w:ascii="Times New Roman" w:hAnsi="Times New Roman" w:cs="Times New Roman"/>
        </w:rPr>
        <w:t xml:space="preserve">külön </w:t>
      </w:r>
      <w:r w:rsidR="00F14EEB" w:rsidRPr="0060669B">
        <w:rPr>
          <w:rFonts w:ascii="Times New Roman" w:hAnsi="Times New Roman" w:cs="Times New Roman"/>
        </w:rPr>
        <w:t xml:space="preserve">felvételek </w:t>
      </w:r>
      <w:r w:rsidRPr="0060669B">
        <w:rPr>
          <w:rFonts w:ascii="Times New Roman" w:hAnsi="Times New Roman" w:cs="Times New Roman"/>
        </w:rPr>
        <w:t>is készül</w:t>
      </w:r>
      <w:r w:rsidR="00FC4D57">
        <w:rPr>
          <w:rFonts w:ascii="Times New Roman" w:hAnsi="Times New Roman" w:cs="Times New Roman"/>
        </w:rPr>
        <w:t>(het)</w:t>
      </w:r>
      <w:r w:rsidRPr="0060669B">
        <w:rPr>
          <w:rFonts w:ascii="Times New Roman" w:hAnsi="Times New Roman" w:cs="Times New Roman"/>
        </w:rPr>
        <w:t xml:space="preserve">nek </w:t>
      </w:r>
      <w:r w:rsidRPr="00C8065F">
        <w:rPr>
          <w:rFonts w:ascii="Times New Roman" w:hAnsi="Times New Roman" w:cs="Times New Roman"/>
        </w:rPr>
        <w:t>a tisztavatás és az ehhez kapcsolódó színpadi események során (tömegfelvételek: közönség, totál színpadképek).</w:t>
      </w:r>
    </w:p>
    <w:p w14:paraId="5D803B94" w14:textId="77777777" w:rsidR="00FC4D57" w:rsidRPr="00C8065F" w:rsidRDefault="00FC4D57" w:rsidP="00C8065F">
      <w:pPr>
        <w:pStyle w:val="Listaszerbekezds"/>
        <w:spacing w:after="0" w:line="240" w:lineRule="auto"/>
        <w:ind w:left="0"/>
        <w:jc w:val="both"/>
        <w:rPr>
          <w:rFonts w:ascii="Times New Roman" w:hAnsi="Times New Roman" w:cs="Times New Roman"/>
        </w:rPr>
      </w:pPr>
    </w:p>
    <w:p w14:paraId="26450C10" w14:textId="77777777" w:rsidR="004E3487" w:rsidRPr="0060669B" w:rsidRDefault="004E3487" w:rsidP="004E3487">
      <w:pPr>
        <w:spacing w:after="0" w:line="240" w:lineRule="auto"/>
        <w:jc w:val="both"/>
        <w:rPr>
          <w:rFonts w:ascii="Times New Roman" w:hAnsi="Times New Roman" w:cs="Times New Roman"/>
        </w:rPr>
      </w:pPr>
      <w:r w:rsidRPr="00C8065F">
        <w:rPr>
          <w:rFonts w:ascii="Times New Roman" w:hAnsi="Times New Roman" w:cs="Times New Roman"/>
        </w:rPr>
        <w:t>Sajtónyilvános rendezvény esetén a sajtóorgánumok munkatársai is készíthetnek felvételeket, e sajtóorgánumok önálló adatkezelőnek</w:t>
      </w:r>
      <w:r w:rsidRPr="0060669B">
        <w:rPr>
          <w:rFonts w:ascii="Times New Roman" w:hAnsi="Times New Roman" w:cs="Times New Roman"/>
        </w:rPr>
        <w:t xml:space="preserve"> minősülnek, adatkezelési tevékenységük nem képezi jelen adatkezelési tájékoztató tárgyát.</w:t>
      </w:r>
    </w:p>
    <w:p w14:paraId="41EC8E51" w14:textId="77777777" w:rsidR="00193E18" w:rsidRDefault="00193E18" w:rsidP="00193E18">
      <w:pPr>
        <w:pStyle w:val="Listaszerbekezds"/>
        <w:spacing w:after="0" w:line="240" w:lineRule="auto"/>
        <w:ind w:left="0"/>
        <w:jc w:val="both"/>
        <w:rPr>
          <w:rFonts w:ascii="Times New Roman" w:hAnsi="Times New Roman" w:cs="Times New Roman"/>
          <w:b/>
          <w:bCs/>
          <w:sz w:val="20"/>
          <w:szCs w:val="20"/>
          <w:lang w:eastAsia="hu-HU"/>
        </w:rPr>
      </w:pPr>
    </w:p>
    <w:p w14:paraId="24739291" w14:textId="0E4FA944" w:rsidR="00772918" w:rsidRPr="00566F67" w:rsidRDefault="00772918" w:rsidP="00566F67">
      <w:pPr>
        <w:pStyle w:val="Listaszerbekezds"/>
        <w:spacing w:after="0" w:line="240" w:lineRule="auto"/>
        <w:ind w:left="0"/>
        <w:jc w:val="both"/>
        <w:rPr>
          <w:rFonts w:ascii="Times New Roman" w:hAnsi="Times New Roman" w:cs="Times New Roman"/>
          <w:b/>
        </w:rPr>
      </w:pPr>
    </w:p>
    <w:tbl>
      <w:tblPr>
        <w:tblStyle w:val="Rcsostblzat"/>
        <w:tblW w:w="0" w:type="auto"/>
        <w:tblLook w:val="04A0" w:firstRow="1" w:lastRow="0" w:firstColumn="1" w:lastColumn="0" w:noHBand="0" w:noVBand="1"/>
      </w:tblPr>
      <w:tblGrid>
        <w:gridCol w:w="1838"/>
        <w:gridCol w:w="7222"/>
      </w:tblGrid>
      <w:tr w:rsidR="003F1E1F" w:rsidRPr="00566F67" w14:paraId="6ADDD159" w14:textId="77777777" w:rsidTr="007E16C9">
        <w:tc>
          <w:tcPr>
            <w:tcW w:w="1838" w:type="dxa"/>
          </w:tcPr>
          <w:p w14:paraId="00CA8964" w14:textId="77777777" w:rsidR="003F1E1F" w:rsidRPr="00566F67" w:rsidRDefault="003F1E1F" w:rsidP="007E16C9">
            <w:pPr>
              <w:pStyle w:val="Listaszerbekezds"/>
              <w:ind w:left="0"/>
              <w:jc w:val="center"/>
              <w:rPr>
                <w:rFonts w:ascii="Times New Roman" w:hAnsi="Times New Roman" w:cs="Times New Roman"/>
                <w:b/>
                <w:i/>
                <w:sz w:val="20"/>
                <w:szCs w:val="20"/>
              </w:rPr>
            </w:pPr>
            <w:r w:rsidRPr="00566F67">
              <w:rPr>
                <w:rFonts w:ascii="Times New Roman" w:hAnsi="Times New Roman" w:cs="Times New Roman"/>
                <w:b/>
                <w:i/>
                <w:sz w:val="20"/>
                <w:szCs w:val="20"/>
              </w:rPr>
              <w:t>Az érintettek köre</w:t>
            </w:r>
          </w:p>
        </w:tc>
        <w:tc>
          <w:tcPr>
            <w:tcW w:w="7222" w:type="dxa"/>
          </w:tcPr>
          <w:p w14:paraId="75056418" w14:textId="0055EAC4" w:rsidR="003F1E1F" w:rsidRPr="00566F67" w:rsidRDefault="00FC4D57" w:rsidP="00566F67">
            <w:pPr>
              <w:pStyle w:val="Listaszerbekezds"/>
              <w:ind w:left="0"/>
              <w:jc w:val="both"/>
              <w:rPr>
                <w:rFonts w:ascii="Times New Roman" w:hAnsi="Times New Roman" w:cs="Times New Roman"/>
                <w:sz w:val="20"/>
                <w:szCs w:val="20"/>
              </w:rPr>
            </w:pPr>
            <w:r>
              <w:rPr>
                <w:rFonts w:ascii="Times New Roman" w:hAnsi="Times New Roman" w:cs="Times New Roman"/>
                <w:sz w:val="20"/>
                <w:szCs w:val="20"/>
              </w:rPr>
              <w:t xml:space="preserve">valamennyi </w:t>
            </w:r>
            <w:r w:rsidRPr="00FC4D57">
              <w:rPr>
                <w:rFonts w:ascii="Times New Roman" w:hAnsi="Times New Roman" w:cs="Times New Roman"/>
                <w:sz w:val="20"/>
                <w:szCs w:val="20"/>
              </w:rPr>
              <w:t>természetes személy</w:t>
            </w:r>
            <w:r w:rsidR="003F1E1F" w:rsidRPr="00FC4D57">
              <w:rPr>
                <w:rFonts w:ascii="Times New Roman" w:hAnsi="Times New Roman" w:cs="Times New Roman"/>
                <w:sz w:val="20"/>
                <w:szCs w:val="20"/>
              </w:rPr>
              <w:t>,</w:t>
            </w:r>
            <w:r>
              <w:rPr>
                <w:rFonts w:ascii="Times New Roman" w:hAnsi="Times New Roman" w:cs="Times New Roman"/>
                <w:sz w:val="20"/>
                <w:szCs w:val="20"/>
              </w:rPr>
              <w:t xml:space="preserve"> aki</w:t>
            </w:r>
            <w:r w:rsidR="003F1E1F" w:rsidRPr="00566F67">
              <w:rPr>
                <w:rFonts w:ascii="Times New Roman" w:hAnsi="Times New Roman" w:cs="Times New Roman"/>
                <w:sz w:val="20"/>
                <w:szCs w:val="20"/>
              </w:rPr>
              <w:t xml:space="preserve"> részt </w:t>
            </w:r>
            <w:r>
              <w:rPr>
                <w:rFonts w:ascii="Times New Roman" w:hAnsi="Times New Roman" w:cs="Times New Roman"/>
                <w:sz w:val="20"/>
                <w:szCs w:val="20"/>
              </w:rPr>
              <w:t>vesz</w:t>
            </w:r>
            <w:r w:rsidR="00606F1C" w:rsidRPr="00566F67">
              <w:rPr>
                <w:rFonts w:ascii="Times New Roman" w:hAnsi="Times New Roman" w:cs="Times New Roman"/>
                <w:sz w:val="20"/>
                <w:szCs w:val="20"/>
              </w:rPr>
              <w:t xml:space="preserve"> az Adatkezelő által </w:t>
            </w:r>
            <w:r w:rsidR="00566F67">
              <w:rPr>
                <w:rFonts w:ascii="Times New Roman" w:hAnsi="Times New Roman" w:cs="Times New Roman"/>
                <w:sz w:val="20"/>
                <w:szCs w:val="20"/>
              </w:rPr>
              <w:t xml:space="preserve">szervezett </w:t>
            </w:r>
            <w:r w:rsidR="00606F1C" w:rsidRPr="00566F67">
              <w:rPr>
                <w:rFonts w:ascii="Times New Roman" w:hAnsi="Times New Roman" w:cs="Times New Roman"/>
                <w:sz w:val="20"/>
                <w:szCs w:val="20"/>
              </w:rPr>
              <w:t>75</w:t>
            </w:r>
            <w:r w:rsidR="003F1E1F" w:rsidRPr="00566F67">
              <w:rPr>
                <w:rFonts w:ascii="Times New Roman" w:hAnsi="Times New Roman" w:cs="Times New Roman"/>
                <w:sz w:val="20"/>
                <w:szCs w:val="20"/>
              </w:rPr>
              <w:t xml:space="preserve">. </w:t>
            </w:r>
            <w:r w:rsidR="00566F67">
              <w:rPr>
                <w:rFonts w:ascii="Times New Roman" w:hAnsi="Times New Roman" w:cs="Times New Roman"/>
                <w:sz w:val="20"/>
                <w:szCs w:val="20"/>
              </w:rPr>
              <w:t xml:space="preserve">Juliális </w:t>
            </w:r>
            <w:r w:rsidR="003F1E1F" w:rsidRPr="00566F67">
              <w:rPr>
                <w:rFonts w:ascii="Times New Roman" w:hAnsi="Times New Roman" w:cs="Times New Roman"/>
                <w:sz w:val="20"/>
                <w:szCs w:val="20"/>
              </w:rPr>
              <w:t xml:space="preserve">rendezvénysorozat keretében </w:t>
            </w:r>
            <w:r w:rsidR="00566F67">
              <w:rPr>
                <w:rFonts w:ascii="Times New Roman" w:hAnsi="Times New Roman" w:cs="Times New Roman"/>
                <w:sz w:val="20"/>
                <w:szCs w:val="20"/>
              </w:rPr>
              <w:t xml:space="preserve">a </w:t>
            </w:r>
            <w:r w:rsidR="00606F1C" w:rsidRPr="00566F67">
              <w:rPr>
                <w:rFonts w:ascii="Times New Roman" w:hAnsi="Times New Roman" w:cs="Times New Roman"/>
                <w:sz w:val="20"/>
                <w:szCs w:val="20"/>
              </w:rPr>
              <w:t>Tisztavatáson</w:t>
            </w:r>
            <w:r>
              <w:rPr>
                <w:rFonts w:ascii="Times New Roman" w:hAnsi="Times New Roman" w:cs="Times New Roman"/>
                <w:sz w:val="20"/>
                <w:szCs w:val="20"/>
              </w:rPr>
              <w:t xml:space="preserve"> és róla felvétel készül</w:t>
            </w:r>
            <w:r w:rsidR="00606F1C" w:rsidRPr="00566F67">
              <w:rPr>
                <w:rFonts w:ascii="Times New Roman" w:hAnsi="Times New Roman" w:cs="Times New Roman"/>
                <w:sz w:val="20"/>
                <w:szCs w:val="20"/>
              </w:rPr>
              <w:t xml:space="preserve"> </w:t>
            </w:r>
            <w:r w:rsidR="003F1E1F" w:rsidRPr="00566F67">
              <w:rPr>
                <w:rFonts w:ascii="Times New Roman" w:hAnsi="Times New Roman" w:cs="Times New Roman"/>
                <w:sz w:val="20"/>
                <w:szCs w:val="20"/>
              </w:rPr>
              <w:t>(a továbbiakban: „érintett”).</w:t>
            </w:r>
          </w:p>
        </w:tc>
      </w:tr>
      <w:tr w:rsidR="003F1E1F" w:rsidRPr="00566F67" w14:paraId="2EE42451" w14:textId="77777777" w:rsidTr="006D325B">
        <w:trPr>
          <w:trHeight w:val="914"/>
        </w:trPr>
        <w:tc>
          <w:tcPr>
            <w:tcW w:w="1838" w:type="dxa"/>
          </w:tcPr>
          <w:p w14:paraId="5AB5269C" w14:textId="77777777" w:rsidR="003F1E1F" w:rsidRPr="00566F67" w:rsidRDefault="003F1E1F" w:rsidP="007E16C9">
            <w:pPr>
              <w:pStyle w:val="Listaszerbekezds"/>
              <w:ind w:left="0"/>
              <w:jc w:val="center"/>
              <w:rPr>
                <w:rFonts w:ascii="Times New Roman" w:hAnsi="Times New Roman" w:cs="Times New Roman"/>
                <w:b/>
                <w:i/>
                <w:sz w:val="20"/>
                <w:szCs w:val="20"/>
              </w:rPr>
            </w:pPr>
            <w:r w:rsidRPr="00566F67">
              <w:rPr>
                <w:rFonts w:ascii="Times New Roman" w:hAnsi="Times New Roman" w:cs="Times New Roman"/>
                <w:b/>
                <w:i/>
                <w:sz w:val="20"/>
                <w:szCs w:val="20"/>
              </w:rPr>
              <w:lastRenderedPageBreak/>
              <w:t>Az adatkezelés célja</w:t>
            </w:r>
          </w:p>
        </w:tc>
        <w:tc>
          <w:tcPr>
            <w:tcW w:w="7222" w:type="dxa"/>
          </w:tcPr>
          <w:p w14:paraId="7297226F" w14:textId="7C59C641" w:rsidR="003F1E1F" w:rsidRPr="006D325B" w:rsidRDefault="00FC4D57" w:rsidP="003F1E1F">
            <w:pPr>
              <w:pStyle w:val="Listaszerbekezds"/>
              <w:numPr>
                <w:ilvl w:val="0"/>
                <w:numId w:val="39"/>
              </w:numPr>
              <w:ind w:left="35" w:firstLine="0"/>
              <w:jc w:val="both"/>
              <w:rPr>
                <w:rFonts w:ascii="Times New Roman" w:hAnsi="Times New Roman" w:cs="Times New Roman"/>
                <w:sz w:val="20"/>
                <w:szCs w:val="20"/>
              </w:rPr>
            </w:pPr>
            <w:r w:rsidRPr="006D325B">
              <w:rPr>
                <w:rFonts w:ascii="Times New Roman" w:hAnsi="Times New Roman" w:cs="Times New Roman"/>
                <w:sz w:val="20"/>
                <w:szCs w:val="20"/>
              </w:rPr>
              <w:t>a</w:t>
            </w:r>
            <w:r w:rsidR="00606F1C" w:rsidRPr="006D325B">
              <w:rPr>
                <w:rFonts w:ascii="Times New Roman" w:hAnsi="Times New Roman" w:cs="Times New Roman"/>
                <w:sz w:val="20"/>
                <w:szCs w:val="20"/>
              </w:rPr>
              <w:t xml:space="preserve"> Tisztavatáson a</w:t>
            </w:r>
            <w:r w:rsidR="003F1E1F" w:rsidRPr="006D325B">
              <w:rPr>
                <w:rFonts w:ascii="Times New Roman" w:hAnsi="Times New Roman" w:cs="Times New Roman"/>
                <w:sz w:val="20"/>
                <w:szCs w:val="20"/>
              </w:rPr>
              <w:t xml:space="preserve"> tisztek avatása és az ezzel kapcsolatos felvételek készítésének </w:t>
            </w:r>
            <w:r w:rsidR="000120C6" w:rsidRPr="006D325B">
              <w:rPr>
                <w:rFonts w:ascii="Times New Roman" w:hAnsi="Times New Roman" w:cs="Times New Roman"/>
                <w:sz w:val="20"/>
                <w:szCs w:val="20"/>
              </w:rPr>
              <w:t xml:space="preserve">és felhasználásának </w:t>
            </w:r>
            <w:r w:rsidR="003F1E1F" w:rsidRPr="006D325B">
              <w:rPr>
                <w:rFonts w:ascii="Times New Roman" w:hAnsi="Times New Roman" w:cs="Times New Roman"/>
                <w:sz w:val="20"/>
                <w:szCs w:val="20"/>
              </w:rPr>
              <w:t xml:space="preserve">célja a </w:t>
            </w:r>
            <w:r w:rsidRPr="006D325B">
              <w:rPr>
                <w:rFonts w:ascii="Times New Roman" w:hAnsi="Times New Roman" w:cs="Times New Roman"/>
                <w:sz w:val="20"/>
                <w:szCs w:val="20"/>
              </w:rPr>
              <w:t xml:space="preserve">Tisztavatás megörökítése és a </w:t>
            </w:r>
            <w:r w:rsidR="003F1E1F" w:rsidRPr="006D325B">
              <w:rPr>
                <w:rFonts w:ascii="Times New Roman" w:hAnsi="Times New Roman" w:cs="Times New Roman"/>
                <w:sz w:val="20"/>
                <w:szCs w:val="20"/>
              </w:rPr>
              <w:t>nyilvánosság tájékoztatása.</w:t>
            </w:r>
          </w:p>
          <w:p w14:paraId="2B10EE84" w14:textId="77777777" w:rsidR="003F1E1F" w:rsidRPr="006D325B" w:rsidRDefault="003F1E1F" w:rsidP="003F1E1F">
            <w:pPr>
              <w:pStyle w:val="Listaszerbekezds"/>
              <w:numPr>
                <w:ilvl w:val="0"/>
                <w:numId w:val="39"/>
              </w:numPr>
              <w:ind w:left="35" w:firstLine="0"/>
              <w:jc w:val="both"/>
              <w:rPr>
                <w:rFonts w:ascii="Times New Roman" w:hAnsi="Times New Roman" w:cs="Times New Roman"/>
                <w:sz w:val="20"/>
                <w:szCs w:val="20"/>
              </w:rPr>
            </w:pPr>
            <w:r w:rsidRPr="006D325B">
              <w:rPr>
                <w:rFonts w:ascii="Times New Roman" w:hAnsi="Times New Roman" w:cs="Times New Roman"/>
                <w:i/>
                <w:sz w:val="20"/>
                <w:szCs w:val="20"/>
              </w:rPr>
              <w:t>a nyilatkozattal összefüggésben:</w:t>
            </w:r>
            <w:r w:rsidRPr="006D325B">
              <w:rPr>
                <w:rFonts w:ascii="Times New Roman" w:hAnsi="Times New Roman" w:cs="Times New Roman"/>
                <w:sz w:val="20"/>
                <w:szCs w:val="20"/>
              </w:rPr>
              <w:t xml:space="preserve"> az érintett azonosítása, a nyilatkozat érvényes megtétele, valamint az elszámoltathatóság alapelvének való megfelelés céljából</w:t>
            </w:r>
            <w:r w:rsidR="000120C6" w:rsidRPr="006D325B">
              <w:rPr>
                <w:rFonts w:ascii="Times New Roman" w:hAnsi="Times New Roman" w:cs="Times New Roman"/>
                <w:sz w:val="20"/>
                <w:szCs w:val="20"/>
              </w:rPr>
              <w:t>.</w:t>
            </w:r>
          </w:p>
          <w:p w14:paraId="439B10E6" w14:textId="77777777" w:rsidR="003F1E1F" w:rsidRPr="006D325B" w:rsidRDefault="003F1E1F" w:rsidP="002E7630">
            <w:pPr>
              <w:ind w:left="35"/>
              <w:jc w:val="both"/>
              <w:rPr>
                <w:rFonts w:ascii="Times New Roman" w:hAnsi="Times New Roman" w:cs="Times New Roman"/>
                <w:sz w:val="20"/>
                <w:szCs w:val="20"/>
              </w:rPr>
            </w:pPr>
          </w:p>
        </w:tc>
      </w:tr>
      <w:tr w:rsidR="003F1E1F" w:rsidRPr="00566F67" w14:paraId="30070913" w14:textId="77777777" w:rsidTr="007E16C9">
        <w:tc>
          <w:tcPr>
            <w:tcW w:w="1838" w:type="dxa"/>
          </w:tcPr>
          <w:p w14:paraId="01520C53" w14:textId="77777777" w:rsidR="003F1E1F" w:rsidRPr="00566F67" w:rsidRDefault="003F1E1F" w:rsidP="007E16C9">
            <w:pPr>
              <w:pStyle w:val="Listaszerbekezds"/>
              <w:ind w:left="0"/>
              <w:jc w:val="center"/>
              <w:rPr>
                <w:rFonts w:ascii="Times New Roman" w:hAnsi="Times New Roman" w:cs="Times New Roman"/>
                <w:b/>
                <w:i/>
                <w:sz w:val="20"/>
                <w:szCs w:val="20"/>
              </w:rPr>
            </w:pPr>
            <w:r w:rsidRPr="00566F67">
              <w:rPr>
                <w:rFonts w:ascii="Times New Roman" w:hAnsi="Times New Roman" w:cs="Times New Roman"/>
                <w:b/>
                <w:i/>
                <w:sz w:val="20"/>
                <w:szCs w:val="20"/>
              </w:rPr>
              <w:t>Az adatkezelés jogalapja</w:t>
            </w:r>
          </w:p>
        </w:tc>
        <w:tc>
          <w:tcPr>
            <w:tcW w:w="7222" w:type="dxa"/>
          </w:tcPr>
          <w:p w14:paraId="0BA41003" w14:textId="1FD9A9C3" w:rsidR="003F1E1F" w:rsidRPr="006D325B" w:rsidRDefault="003F1E1F" w:rsidP="006D325B">
            <w:pPr>
              <w:jc w:val="both"/>
              <w:rPr>
                <w:rFonts w:ascii="Times New Roman" w:hAnsi="Times New Roman" w:cs="Times New Roman"/>
                <w:sz w:val="20"/>
                <w:szCs w:val="20"/>
              </w:rPr>
            </w:pPr>
            <w:r w:rsidRPr="006D325B">
              <w:rPr>
                <w:rFonts w:ascii="Times New Roman" w:hAnsi="Times New Roman" w:cs="Times New Roman"/>
                <w:sz w:val="20"/>
                <w:szCs w:val="20"/>
              </w:rPr>
              <w:t xml:space="preserve">a </w:t>
            </w:r>
            <w:r w:rsidRPr="006D325B">
              <w:rPr>
                <w:rFonts w:ascii="Times New Roman" w:hAnsi="Times New Roman" w:cs="Times New Roman"/>
                <w:b/>
                <w:sz w:val="20"/>
                <w:szCs w:val="20"/>
              </w:rPr>
              <w:t>GDPR 6. cikk (1) bekezdés f) pontja szerint</w:t>
            </w:r>
            <w:r w:rsidRPr="006D325B">
              <w:rPr>
                <w:rFonts w:ascii="Times New Roman" w:hAnsi="Times New Roman" w:cs="Times New Roman"/>
                <w:sz w:val="20"/>
                <w:szCs w:val="20"/>
              </w:rPr>
              <w:t xml:space="preserve"> az Adatkezelő jogos érdeke. Az Adatkezelő jogos érdeke abban nyilvánul meg, hogy tájékoztassa a nyilvánosságot arról, hogy </w:t>
            </w:r>
            <w:r w:rsidR="00566F67" w:rsidRPr="006D325B">
              <w:rPr>
                <w:rFonts w:ascii="Times New Roman" w:hAnsi="Times New Roman" w:cs="Times New Roman"/>
                <w:sz w:val="20"/>
                <w:szCs w:val="20"/>
              </w:rPr>
              <w:t xml:space="preserve">a MÁV-csoportnál újabb </w:t>
            </w:r>
            <w:r w:rsidR="00606F1C" w:rsidRPr="006D325B">
              <w:rPr>
                <w:rFonts w:ascii="Times New Roman" w:hAnsi="Times New Roman" w:cs="Times New Roman"/>
                <w:sz w:val="20"/>
                <w:szCs w:val="20"/>
              </w:rPr>
              <w:t>Tisztavatás</w:t>
            </w:r>
            <w:r w:rsidR="00FC4D57" w:rsidRPr="006D325B">
              <w:rPr>
                <w:rFonts w:ascii="Times New Roman" w:hAnsi="Times New Roman" w:cs="Times New Roman"/>
                <w:sz w:val="20"/>
                <w:szCs w:val="20"/>
              </w:rPr>
              <w:t xml:space="preserve"> történt és ezáltal népszerűsítse a vasúti személyszállítást.</w:t>
            </w:r>
          </w:p>
        </w:tc>
      </w:tr>
      <w:tr w:rsidR="003F1E1F" w:rsidRPr="00566F67" w14:paraId="3B07BE38" w14:textId="77777777" w:rsidTr="007E16C9">
        <w:tc>
          <w:tcPr>
            <w:tcW w:w="1838" w:type="dxa"/>
          </w:tcPr>
          <w:p w14:paraId="18F3EA68" w14:textId="77777777" w:rsidR="003F1E1F" w:rsidRPr="00566F67" w:rsidRDefault="003F1E1F" w:rsidP="007E16C9">
            <w:pPr>
              <w:pStyle w:val="Listaszerbekezds"/>
              <w:ind w:left="0"/>
              <w:jc w:val="center"/>
              <w:rPr>
                <w:rFonts w:ascii="Times New Roman" w:hAnsi="Times New Roman" w:cs="Times New Roman"/>
                <w:b/>
                <w:i/>
                <w:sz w:val="20"/>
                <w:szCs w:val="20"/>
              </w:rPr>
            </w:pPr>
            <w:r w:rsidRPr="00566F67">
              <w:rPr>
                <w:rFonts w:ascii="Times New Roman" w:hAnsi="Times New Roman" w:cs="Times New Roman"/>
                <w:b/>
                <w:i/>
                <w:sz w:val="20"/>
                <w:szCs w:val="20"/>
              </w:rPr>
              <w:t>A kezelt személyes adatok</w:t>
            </w:r>
          </w:p>
        </w:tc>
        <w:tc>
          <w:tcPr>
            <w:tcW w:w="7222" w:type="dxa"/>
          </w:tcPr>
          <w:p w14:paraId="60745CB7" w14:textId="4851C8B9" w:rsidR="00896C0A" w:rsidRPr="006D325B" w:rsidRDefault="00896C0A" w:rsidP="00C8065F">
            <w:pPr>
              <w:pStyle w:val="Listaszerbekezds"/>
              <w:numPr>
                <w:ilvl w:val="0"/>
                <w:numId w:val="40"/>
              </w:numPr>
              <w:ind w:left="0" w:firstLine="0"/>
              <w:jc w:val="both"/>
              <w:rPr>
                <w:rFonts w:ascii="Times New Roman" w:hAnsi="Times New Roman" w:cs="Times New Roman"/>
                <w:sz w:val="20"/>
                <w:szCs w:val="20"/>
              </w:rPr>
            </w:pPr>
            <w:r w:rsidRPr="006D325B">
              <w:rPr>
                <w:rFonts w:ascii="Times New Roman" w:hAnsi="Times New Roman" w:cs="Times New Roman"/>
                <w:sz w:val="20"/>
                <w:szCs w:val="20"/>
              </w:rPr>
              <w:t xml:space="preserve">az érintettről történő felvétel (a </w:t>
            </w:r>
            <w:r w:rsidR="00566F67" w:rsidRPr="006D325B">
              <w:rPr>
                <w:rFonts w:ascii="Times New Roman" w:hAnsi="Times New Roman" w:cs="Times New Roman"/>
                <w:sz w:val="20"/>
                <w:szCs w:val="20"/>
              </w:rPr>
              <w:t xml:space="preserve">Tisztavatásról </w:t>
            </w:r>
            <w:r w:rsidRPr="006D325B">
              <w:rPr>
                <w:rFonts w:ascii="Times New Roman" w:hAnsi="Times New Roman" w:cs="Times New Roman"/>
                <w:sz w:val="20"/>
                <w:szCs w:val="20"/>
              </w:rPr>
              <w:t>készült felvétel) készítése és annak felhasználása, közzététele a</w:t>
            </w:r>
            <w:r w:rsidR="00566F67" w:rsidRPr="006D325B">
              <w:rPr>
                <w:rFonts w:ascii="Times New Roman" w:hAnsi="Times New Roman" w:cs="Times New Roman"/>
                <w:sz w:val="20"/>
                <w:szCs w:val="20"/>
              </w:rPr>
              <w:t>z Adatkezelő kommunikációs csatornái</w:t>
            </w:r>
            <w:r w:rsidRPr="006D325B">
              <w:rPr>
                <w:rFonts w:ascii="Times New Roman" w:hAnsi="Times New Roman" w:cs="Times New Roman"/>
                <w:sz w:val="20"/>
                <w:szCs w:val="20"/>
              </w:rPr>
              <w:t>n</w:t>
            </w:r>
            <w:r w:rsidR="00FC4D57" w:rsidRPr="006D325B">
              <w:rPr>
                <w:rFonts w:ascii="Times New Roman" w:hAnsi="Times New Roman" w:cs="Times New Roman"/>
                <w:sz w:val="20"/>
                <w:szCs w:val="20"/>
              </w:rPr>
              <w:t>,</w:t>
            </w:r>
            <w:r w:rsidR="00566F67" w:rsidRPr="006D325B">
              <w:rPr>
                <w:rFonts w:ascii="Times New Roman" w:hAnsi="Times New Roman" w:cs="Times New Roman"/>
                <w:sz w:val="20"/>
                <w:szCs w:val="20"/>
              </w:rPr>
              <w:t xml:space="preserve"> a </w:t>
            </w:r>
            <w:r w:rsidRPr="006D325B">
              <w:rPr>
                <w:rFonts w:ascii="Times New Roman" w:hAnsi="Times New Roman" w:cs="Times New Roman"/>
                <w:bCs/>
                <w:sz w:val="20"/>
                <w:szCs w:val="20"/>
              </w:rPr>
              <w:t>kiváló eredménnyel végzett, avatandó vasúti tiszt esetében a tanulmányi eredmény</w:t>
            </w:r>
            <w:r w:rsidRPr="006D325B">
              <w:rPr>
                <w:rFonts w:ascii="Times New Roman" w:hAnsi="Times New Roman" w:cs="Times New Roman"/>
                <w:sz w:val="20"/>
                <w:szCs w:val="20"/>
              </w:rPr>
              <w:t>, az érintett neve, foglalkoztatója, munkaköre</w:t>
            </w:r>
            <w:r w:rsidR="00C8065F" w:rsidRPr="006D325B">
              <w:rPr>
                <w:rFonts w:ascii="Times New Roman" w:hAnsi="Times New Roman" w:cs="Times New Roman"/>
                <w:sz w:val="20"/>
                <w:szCs w:val="20"/>
              </w:rPr>
              <w:t>.</w:t>
            </w:r>
          </w:p>
          <w:p w14:paraId="6B15B683" w14:textId="77777777" w:rsidR="003F1E1F" w:rsidRPr="006D325B" w:rsidRDefault="003F1E1F" w:rsidP="00C8065F">
            <w:pPr>
              <w:pStyle w:val="Listaszerbekezds"/>
              <w:numPr>
                <w:ilvl w:val="0"/>
                <w:numId w:val="40"/>
              </w:numPr>
              <w:ind w:left="0" w:firstLine="0"/>
              <w:jc w:val="both"/>
              <w:rPr>
                <w:rFonts w:ascii="Times New Roman" w:hAnsi="Times New Roman" w:cs="Times New Roman"/>
                <w:sz w:val="20"/>
                <w:szCs w:val="20"/>
              </w:rPr>
            </w:pPr>
            <w:r w:rsidRPr="006D325B">
              <w:rPr>
                <w:rFonts w:ascii="Times New Roman" w:hAnsi="Times New Roman" w:cs="Times New Roman"/>
                <w:i/>
                <w:sz w:val="20"/>
                <w:szCs w:val="20"/>
              </w:rPr>
              <w:t>a nyilatkozattal összefüggésben:</w:t>
            </w:r>
            <w:r w:rsidRPr="006D325B">
              <w:rPr>
                <w:rFonts w:ascii="Times New Roman" w:hAnsi="Times New Roman" w:cs="Times New Roman"/>
                <w:sz w:val="20"/>
                <w:szCs w:val="20"/>
              </w:rPr>
              <w:t xml:space="preserve"> </w:t>
            </w:r>
            <w:r w:rsidR="00896C0A" w:rsidRPr="006D325B">
              <w:rPr>
                <w:rFonts w:ascii="Times New Roman" w:hAnsi="Times New Roman" w:cs="Times New Roman"/>
                <w:sz w:val="20"/>
                <w:szCs w:val="20"/>
              </w:rPr>
              <w:t xml:space="preserve">az érintett teljes neve, születési helye, ideje, anyja neve, az érintett foglalkoztatója/szervezeti egysége/szolgálati helye/munkaköre, </w:t>
            </w:r>
            <w:r w:rsidRPr="006D325B">
              <w:rPr>
                <w:rFonts w:ascii="Times New Roman" w:hAnsi="Times New Roman" w:cs="Times New Roman"/>
                <w:sz w:val="20"/>
                <w:szCs w:val="20"/>
              </w:rPr>
              <w:t>adatkezelési tájékoztató megismeréséről, a nyilatkozat megtételének helye és dátuma</w:t>
            </w:r>
            <w:r w:rsidR="009074E9" w:rsidRPr="006D325B">
              <w:rPr>
                <w:rFonts w:ascii="Times New Roman" w:hAnsi="Times New Roman" w:cs="Times New Roman"/>
                <w:sz w:val="20"/>
                <w:szCs w:val="20"/>
              </w:rPr>
              <w:t xml:space="preserve">, </w:t>
            </w:r>
            <w:r w:rsidR="00896C0A" w:rsidRPr="006D325B">
              <w:rPr>
                <w:rFonts w:ascii="Times New Roman" w:hAnsi="Times New Roman" w:cs="Times New Roman"/>
                <w:bCs/>
                <w:sz w:val="20"/>
                <w:szCs w:val="20"/>
              </w:rPr>
              <w:t>hozzájárulás a felvétel az érintett munkáltatója felé történő továbbításához</w:t>
            </w:r>
            <w:r w:rsidR="009074E9" w:rsidRPr="006D325B">
              <w:rPr>
                <w:rFonts w:ascii="Times New Roman" w:hAnsi="Times New Roman" w:cs="Times New Roman"/>
                <w:bCs/>
                <w:sz w:val="20"/>
                <w:szCs w:val="20"/>
              </w:rPr>
              <w:t>.</w:t>
            </w:r>
          </w:p>
        </w:tc>
      </w:tr>
      <w:tr w:rsidR="003F1E1F" w:rsidRPr="00566F67" w14:paraId="4F6F2F2F" w14:textId="77777777" w:rsidTr="007E16C9">
        <w:tc>
          <w:tcPr>
            <w:tcW w:w="1838" w:type="dxa"/>
          </w:tcPr>
          <w:p w14:paraId="33194349" w14:textId="77777777" w:rsidR="003F1E1F" w:rsidRPr="00566F67" w:rsidRDefault="003F1E1F" w:rsidP="007E16C9">
            <w:pPr>
              <w:pStyle w:val="Listaszerbekezds"/>
              <w:ind w:left="0"/>
              <w:jc w:val="center"/>
              <w:rPr>
                <w:rFonts w:ascii="Times New Roman" w:hAnsi="Times New Roman" w:cs="Times New Roman"/>
                <w:b/>
                <w:i/>
                <w:sz w:val="20"/>
                <w:szCs w:val="20"/>
              </w:rPr>
            </w:pPr>
            <w:r w:rsidRPr="00566F67">
              <w:rPr>
                <w:rFonts w:ascii="Times New Roman" w:hAnsi="Times New Roman" w:cs="Times New Roman"/>
                <w:b/>
                <w:i/>
                <w:sz w:val="20"/>
                <w:szCs w:val="20"/>
              </w:rPr>
              <w:t>Az adatkezelés időtartama</w:t>
            </w:r>
          </w:p>
        </w:tc>
        <w:tc>
          <w:tcPr>
            <w:tcW w:w="7222" w:type="dxa"/>
          </w:tcPr>
          <w:p w14:paraId="6B37124C" w14:textId="7DE9F345" w:rsidR="003F1E1F" w:rsidRPr="00566F67" w:rsidRDefault="00566F67" w:rsidP="007E16C9">
            <w:pPr>
              <w:jc w:val="both"/>
              <w:rPr>
                <w:rFonts w:ascii="Times New Roman" w:hAnsi="Times New Roman" w:cs="Times New Roman"/>
                <w:bCs/>
                <w:sz w:val="20"/>
                <w:szCs w:val="20"/>
              </w:rPr>
            </w:pPr>
            <w:r>
              <w:rPr>
                <w:rFonts w:ascii="Times New Roman" w:hAnsi="Times New Roman" w:cs="Times New Roman"/>
                <w:bCs/>
                <w:sz w:val="20"/>
                <w:szCs w:val="20"/>
              </w:rPr>
              <w:t xml:space="preserve">a Tisztavatáson </w:t>
            </w:r>
            <w:r w:rsidR="003F1E1F" w:rsidRPr="00566F67">
              <w:rPr>
                <w:rFonts w:ascii="Times New Roman" w:hAnsi="Times New Roman" w:cs="Times New Roman"/>
                <w:bCs/>
                <w:sz w:val="20"/>
                <w:szCs w:val="20"/>
              </w:rPr>
              <w:t xml:space="preserve">készült, tömegfelvételeket Adatkezelő öt (5) </w:t>
            </w:r>
            <w:r>
              <w:rPr>
                <w:rFonts w:ascii="Times New Roman" w:hAnsi="Times New Roman" w:cs="Times New Roman"/>
                <w:bCs/>
                <w:sz w:val="20"/>
                <w:szCs w:val="20"/>
              </w:rPr>
              <w:t xml:space="preserve">évig tárolja, amely idő alatt a Tisztavató </w:t>
            </w:r>
            <w:r w:rsidR="00606F1C" w:rsidRPr="00566F67">
              <w:rPr>
                <w:rFonts w:ascii="Times New Roman" w:hAnsi="Times New Roman" w:cs="Times New Roman"/>
                <w:bCs/>
                <w:sz w:val="20"/>
                <w:szCs w:val="20"/>
              </w:rPr>
              <w:t>ünnepség MÁV</w:t>
            </w:r>
            <w:r w:rsidR="003F1E1F" w:rsidRPr="00566F67">
              <w:rPr>
                <w:rFonts w:ascii="Times New Roman" w:hAnsi="Times New Roman" w:cs="Times New Roman"/>
                <w:bCs/>
                <w:sz w:val="20"/>
                <w:szCs w:val="20"/>
              </w:rPr>
              <w:t xml:space="preserve">-csoporton belüli népszerűsítéséhez jelen adatkezelési tájékoztatóban felsorolt kommunikációs csatornáin felhasználhatja. Az Adatkezelő az érintettre vonatkozó személyes adatokat mindaddig nyilvánosságra hozza, amíg az érintett nem tiltakozik a személyes adatának nyilvánosságra hozatalával szemben, de legkésőbb a nyersfelvételeket a kitüntetésátadó ünnepséget követő kettő (2) évig őrzi meg és a </w:t>
            </w:r>
            <w:r w:rsidR="00D81459" w:rsidRPr="00566F67">
              <w:rPr>
                <w:rFonts w:ascii="Times New Roman" w:hAnsi="Times New Roman" w:cs="Times New Roman"/>
                <w:bCs/>
                <w:sz w:val="20"/>
                <w:szCs w:val="20"/>
              </w:rPr>
              <w:t>(</w:t>
            </w:r>
            <w:r w:rsidR="003F1E1F" w:rsidRPr="00566F67">
              <w:rPr>
                <w:rFonts w:ascii="Times New Roman" w:hAnsi="Times New Roman" w:cs="Times New Roman"/>
                <w:bCs/>
                <w:sz w:val="20"/>
                <w:szCs w:val="20"/>
              </w:rPr>
              <w:t>hozzájáruló</w:t>
            </w:r>
            <w:r w:rsidR="00D81459" w:rsidRPr="00566F67">
              <w:rPr>
                <w:rFonts w:ascii="Times New Roman" w:hAnsi="Times New Roman" w:cs="Times New Roman"/>
                <w:bCs/>
                <w:sz w:val="20"/>
                <w:szCs w:val="20"/>
              </w:rPr>
              <w:t>)</w:t>
            </w:r>
            <w:r w:rsidR="003F1E1F" w:rsidRPr="00566F67">
              <w:rPr>
                <w:rFonts w:ascii="Times New Roman" w:hAnsi="Times New Roman" w:cs="Times New Roman"/>
                <w:bCs/>
                <w:sz w:val="20"/>
                <w:szCs w:val="20"/>
              </w:rPr>
              <w:t xml:space="preserve"> nyilatkozatokat Adatkezelő az érintett hozzájárulásának visszavonásáig, de legkésőbb egy (1) évig tárolja. </w:t>
            </w:r>
          </w:p>
          <w:p w14:paraId="3AC5D217" w14:textId="77777777" w:rsidR="003F1E1F" w:rsidRPr="00566F67" w:rsidRDefault="003F1E1F" w:rsidP="007E16C9">
            <w:pPr>
              <w:pStyle w:val="Listaszerbekezds"/>
              <w:jc w:val="both"/>
              <w:rPr>
                <w:rFonts w:ascii="Times New Roman" w:hAnsi="Times New Roman" w:cs="Times New Roman"/>
                <w:bCs/>
                <w:sz w:val="20"/>
                <w:szCs w:val="20"/>
              </w:rPr>
            </w:pPr>
          </w:p>
          <w:p w14:paraId="52198629" w14:textId="77777777" w:rsidR="003F1E1F" w:rsidRPr="00566F67" w:rsidRDefault="003F1E1F" w:rsidP="000120C6">
            <w:pPr>
              <w:jc w:val="both"/>
              <w:rPr>
                <w:rFonts w:ascii="Times New Roman" w:hAnsi="Times New Roman" w:cs="Times New Roman"/>
                <w:bCs/>
                <w:i/>
                <w:sz w:val="20"/>
                <w:szCs w:val="20"/>
                <w:lang w:bidi="hu-HU"/>
              </w:rPr>
            </w:pPr>
            <w:r w:rsidRPr="00566F67">
              <w:rPr>
                <w:rFonts w:ascii="Times New Roman" w:hAnsi="Times New Roman" w:cs="Times New Roman"/>
                <w:bCs/>
                <w:i/>
                <w:sz w:val="20"/>
                <w:szCs w:val="20"/>
              </w:rPr>
              <w:t xml:space="preserve">Tájékoztatjuk az érintettet, </w:t>
            </w:r>
            <w:r w:rsidRPr="00566F67">
              <w:rPr>
                <w:rFonts w:ascii="Times New Roman" w:hAnsi="Times New Roman" w:cs="Times New Roman"/>
                <w:bCs/>
                <w:i/>
                <w:sz w:val="20"/>
                <w:szCs w:val="20"/>
                <w:lang w:bidi="hu-HU"/>
              </w:rPr>
              <w:t xml:space="preserve">hogy a törlés azonban nem vonatkozik az annak elvégzését megelőző időben a nyomtatott sajtóban, kiadványokban közzétett személyes adatokra. Amennyiben az Adatkezelő nyilvánosságra hozta a személyes adatot és azt törölni köteles, az elérhető technológia és a megvalósítás költségeinek figyelembevételével megteszi az észszerűen elvárható intézkedéseket annak érdekében, hogy tájékoztassa az adatokat kezelő további adatkezelőket arról, hogy az érintett kérelmezte a szóban forgó személyes adatokra mutató linkek vagy e személyes adatok másolatának, illetve másodpéldányának törlését. </w:t>
            </w:r>
          </w:p>
          <w:p w14:paraId="383CA983" w14:textId="77777777" w:rsidR="000120C6" w:rsidRPr="00566F67" w:rsidRDefault="000120C6" w:rsidP="000120C6">
            <w:pPr>
              <w:jc w:val="both"/>
              <w:rPr>
                <w:rFonts w:ascii="Times New Roman" w:hAnsi="Times New Roman" w:cs="Times New Roman"/>
                <w:bCs/>
                <w:i/>
                <w:sz w:val="20"/>
                <w:szCs w:val="20"/>
                <w:lang w:bidi="hu-HU"/>
              </w:rPr>
            </w:pPr>
          </w:p>
          <w:p w14:paraId="0A3FDF89" w14:textId="5BE052D5" w:rsidR="003F1E1F" w:rsidRPr="00566F67" w:rsidRDefault="00566F67" w:rsidP="00566F67">
            <w:pPr>
              <w:jc w:val="both"/>
              <w:rPr>
                <w:rFonts w:ascii="Times New Roman" w:hAnsi="Times New Roman" w:cs="Times New Roman"/>
                <w:bCs/>
                <w:sz w:val="20"/>
                <w:szCs w:val="20"/>
              </w:rPr>
            </w:pPr>
            <w:r>
              <w:rPr>
                <w:rFonts w:ascii="Times New Roman" w:hAnsi="Times New Roman" w:cs="Times New Roman"/>
                <w:bCs/>
                <w:sz w:val="20"/>
                <w:szCs w:val="20"/>
              </w:rPr>
              <w:t xml:space="preserve">A Tisztavatáson </w:t>
            </w:r>
            <w:r w:rsidR="003F1E1F" w:rsidRPr="00566F67">
              <w:rPr>
                <w:rFonts w:ascii="Times New Roman" w:hAnsi="Times New Roman" w:cs="Times New Roman"/>
                <w:bCs/>
                <w:sz w:val="20"/>
                <w:szCs w:val="20"/>
              </w:rPr>
              <w:t xml:space="preserve">készült felvételek felhasználásával előállított belső kommunikációs (beszámoló, riport, egyéb műfajú) tartalmat Adatkezelő archiválja. Az Adatkezelő a nyomdai </w:t>
            </w:r>
            <w:r w:rsidR="000120C6" w:rsidRPr="00566F67">
              <w:rPr>
                <w:rFonts w:ascii="Times New Roman" w:hAnsi="Times New Roman" w:cs="Times New Roman"/>
                <w:bCs/>
                <w:sz w:val="20"/>
                <w:szCs w:val="20"/>
              </w:rPr>
              <w:t>úton előá</w:t>
            </w:r>
            <w:r w:rsidR="00606F1C" w:rsidRPr="00566F67">
              <w:rPr>
                <w:rFonts w:ascii="Times New Roman" w:hAnsi="Times New Roman" w:cs="Times New Roman"/>
                <w:bCs/>
                <w:sz w:val="20"/>
                <w:szCs w:val="20"/>
              </w:rPr>
              <w:t>llított kiadványok (pl MÁV</w:t>
            </w:r>
            <w:r w:rsidR="000120C6" w:rsidRPr="00566F67">
              <w:rPr>
                <w:rFonts w:ascii="Times New Roman" w:hAnsi="Times New Roman" w:cs="Times New Roman"/>
                <w:bCs/>
                <w:sz w:val="20"/>
                <w:szCs w:val="20"/>
              </w:rPr>
              <w:t>-csoport magazin</w:t>
            </w:r>
            <w:r w:rsidR="003F1E1F" w:rsidRPr="00566F67">
              <w:rPr>
                <w:rFonts w:ascii="Times New Roman" w:hAnsi="Times New Roman" w:cs="Times New Roman"/>
                <w:bCs/>
                <w:sz w:val="20"/>
                <w:szCs w:val="20"/>
              </w:rPr>
              <w:t xml:space="preserve">) köteles példányait az Országos Széchényi Könyvtár (1014 Budapest, Szent György tér 4-5-6.) részére megküldi. </w:t>
            </w:r>
          </w:p>
        </w:tc>
      </w:tr>
      <w:tr w:rsidR="00896C0A" w:rsidRPr="00566F67" w14:paraId="76FCB212" w14:textId="77777777" w:rsidTr="00FC4D57">
        <w:trPr>
          <w:trHeight w:val="306"/>
        </w:trPr>
        <w:tc>
          <w:tcPr>
            <w:tcW w:w="1838" w:type="dxa"/>
          </w:tcPr>
          <w:p w14:paraId="7772028D" w14:textId="77777777" w:rsidR="00896C0A" w:rsidRPr="00566F67" w:rsidRDefault="00896C0A" w:rsidP="00896C0A">
            <w:pPr>
              <w:pStyle w:val="Listaszerbekezds"/>
              <w:ind w:left="0"/>
              <w:jc w:val="center"/>
              <w:rPr>
                <w:rFonts w:ascii="Times New Roman" w:hAnsi="Times New Roman" w:cs="Times New Roman"/>
                <w:b/>
                <w:bCs/>
                <w:i/>
                <w:sz w:val="20"/>
                <w:szCs w:val="20"/>
              </w:rPr>
            </w:pPr>
            <w:r w:rsidRPr="00566F67">
              <w:rPr>
                <w:rFonts w:ascii="Times New Roman" w:hAnsi="Times New Roman" w:cs="Times New Roman"/>
                <w:b/>
                <w:bCs/>
                <w:i/>
                <w:sz w:val="20"/>
                <w:szCs w:val="20"/>
              </w:rPr>
              <w:t>Az adatok megismerésére jogosultak köre</w:t>
            </w:r>
          </w:p>
        </w:tc>
        <w:tc>
          <w:tcPr>
            <w:tcW w:w="7222" w:type="dxa"/>
          </w:tcPr>
          <w:p w14:paraId="6BD8CB50" w14:textId="7692E1B3" w:rsidR="00896C0A" w:rsidRPr="00566F67" w:rsidRDefault="00566F67" w:rsidP="00FC4D57">
            <w:pPr>
              <w:pStyle w:val="Listaszerbekezds"/>
              <w:ind w:left="0"/>
              <w:jc w:val="both"/>
              <w:rPr>
                <w:rFonts w:ascii="Times New Roman" w:hAnsi="Times New Roman" w:cs="Times New Roman"/>
                <w:bCs/>
                <w:sz w:val="20"/>
                <w:szCs w:val="20"/>
              </w:rPr>
            </w:pPr>
            <w:r>
              <w:rPr>
                <w:rFonts w:ascii="Times New Roman" w:hAnsi="Times New Roman" w:cs="Times New Roman"/>
                <w:bCs/>
                <w:sz w:val="20"/>
                <w:szCs w:val="20"/>
              </w:rPr>
              <w:t>t</w:t>
            </w:r>
            <w:r w:rsidR="00896C0A" w:rsidRPr="00566F67">
              <w:rPr>
                <w:rFonts w:ascii="Times New Roman" w:hAnsi="Times New Roman" w:cs="Times New Roman"/>
                <w:bCs/>
                <w:sz w:val="20"/>
                <w:szCs w:val="20"/>
              </w:rPr>
              <w:t xml:space="preserve">ekintettel arra, hogy a jelen adatkezelés keretében az érintettről készült felvétel, illetve a felvételekből szerkesztett fénykép, videó felhasználásra kerül az Adatkezelő </w:t>
            </w:r>
            <w:r w:rsidR="00606F1C" w:rsidRPr="00566F67">
              <w:rPr>
                <w:rFonts w:ascii="Times New Roman" w:hAnsi="Times New Roman" w:cs="Times New Roman"/>
                <w:bCs/>
                <w:sz w:val="20"/>
                <w:szCs w:val="20"/>
              </w:rPr>
              <w:t>MÁV-csoport</w:t>
            </w:r>
            <w:r w:rsidR="00345287" w:rsidRPr="00566F67">
              <w:rPr>
                <w:rFonts w:ascii="Times New Roman" w:hAnsi="Times New Roman" w:cs="Times New Roman"/>
                <w:bCs/>
                <w:sz w:val="20"/>
                <w:szCs w:val="20"/>
              </w:rPr>
              <w:t xml:space="preserve"> Magazin </w:t>
            </w:r>
            <w:r w:rsidR="00896C0A" w:rsidRPr="00566F67">
              <w:rPr>
                <w:rFonts w:ascii="Times New Roman" w:hAnsi="Times New Roman" w:cs="Times New Roman"/>
                <w:bCs/>
                <w:sz w:val="20"/>
                <w:szCs w:val="20"/>
              </w:rPr>
              <w:t xml:space="preserve">honlapján és különböző kommunikációs csatornákon, ezért az adatok megismerésére bárki jogosult, aki az Adatkezelő honlapját, illetve a további kommunikációs csatornát megtekinti. </w:t>
            </w:r>
            <w:r w:rsidR="00FC4D57">
              <w:rPr>
                <w:rFonts w:ascii="Times New Roman" w:hAnsi="Times New Roman" w:cs="Times New Roman"/>
                <w:bCs/>
                <w:sz w:val="20"/>
                <w:szCs w:val="20"/>
              </w:rPr>
              <w:t>Továbbá a</w:t>
            </w:r>
            <w:r w:rsidR="00896C0A" w:rsidRPr="00566F67">
              <w:rPr>
                <w:rFonts w:ascii="Times New Roman" w:hAnsi="Times New Roman" w:cs="Times New Roman"/>
                <w:bCs/>
                <w:sz w:val="20"/>
                <w:szCs w:val="20"/>
              </w:rPr>
              <w:t xml:space="preserve"> tisztté avatandó, végzős hallgatók nevei </w:t>
            </w:r>
            <w:r w:rsidR="00FC4D57">
              <w:rPr>
                <w:rFonts w:ascii="Times New Roman" w:hAnsi="Times New Roman" w:cs="Times New Roman"/>
                <w:bCs/>
                <w:sz w:val="20"/>
                <w:szCs w:val="20"/>
              </w:rPr>
              <w:t xml:space="preserve">a Tisztavatás </w:t>
            </w:r>
            <w:r w:rsidR="00896C0A" w:rsidRPr="00566F67">
              <w:rPr>
                <w:rFonts w:ascii="Times New Roman" w:hAnsi="Times New Roman" w:cs="Times New Roman"/>
                <w:bCs/>
                <w:sz w:val="20"/>
                <w:szCs w:val="20"/>
              </w:rPr>
              <w:t>alatt projektoron kivetésre kerülnek, valamint elhangzanak a kiváló eredménnyel végzett hallgatók</w:t>
            </w:r>
            <w:r w:rsidR="00FC4D57">
              <w:rPr>
                <w:rFonts w:ascii="Times New Roman" w:hAnsi="Times New Roman" w:cs="Times New Roman"/>
                <w:bCs/>
                <w:sz w:val="20"/>
                <w:szCs w:val="20"/>
              </w:rPr>
              <w:t xml:space="preserve"> nevei és tanulmányi eredményei, így ezen személyes adatokat is megismerhetik, akik részt vesznek a Tisztavatásán, vagy megtekintik a felvételt.</w:t>
            </w:r>
          </w:p>
        </w:tc>
      </w:tr>
      <w:tr w:rsidR="00896C0A" w:rsidRPr="00566F67" w14:paraId="6B09AE1F" w14:textId="77777777" w:rsidTr="007E16C9">
        <w:tc>
          <w:tcPr>
            <w:tcW w:w="1838" w:type="dxa"/>
          </w:tcPr>
          <w:p w14:paraId="5748600A" w14:textId="77777777" w:rsidR="00896C0A" w:rsidRPr="00566F67" w:rsidRDefault="00896C0A" w:rsidP="00896C0A">
            <w:pPr>
              <w:pStyle w:val="Listaszerbekezds"/>
              <w:ind w:left="0"/>
              <w:jc w:val="center"/>
              <w:rPr>
                <w:rFonts w:ascii="Times New Roman" w:hAnsi="Times New Roman" w:cs="Times New Roman"/>
                <w:b/>
                <w:bCs/>
                <w:i/>
                <w:sz w:val="20"/>
                <w:szCs w:val="20"/>
              </w:rPr>
            </w:pPr>
            <w:r w:rsidRPr="00566F67">
              <w:rPr>
                <w:rFonts w:ascii="Times New Roman" w:hAnsi="Times New Roman" w:cs="Times New Roman"/>
                <w:b/>
                <w:bCs/>
                <w:i/>
                <w:sz w:val="20"/>
                <w:szCs w:val="20"/>
              </w:rPr>
              <w:t>Az adattovábbítás címzettjei</w:t>
            </w:r>
          </w:p>
        </w:tc>
        <w:tc>
          <w:tcPr>
            <w:tcW w:w="7222" w:type="dxa"/>
          </w:tcPr>
          <w:p w14:paraId="79FC775F" w14:textId="77777777" w:rsidR="00CF3CBC" w:rsidRDefault="00CF3CBC" w:rsidP="00896C0A">
            <w:pPr>
              <w:pStyle w:val="Listaszerbekezds"/>
              <w:ind w:left="0"/>
              <w:jc w:val="both"/>
              <w:rPr>
                <w:rFonts w:ascii="Times New Roman" w:hAnsi="Times New Roman" w:cs="Times New Roman"/>
                <w:bCs/>
                <w:sz w:val="20"/>
                <w:szCs w:val="20"/>
              </w:rPr>
            </w:pPr>
            <w:r>
              <w:rPr>
                <w:rFonts w:ascii="Times New Roman" w:hAnsi="Times New Roman" w:cs="Times New Roman"/>
                <w:bCs/>
                <w:sz w:val="20"/>
                <w:szCs w:val="20"/>
              </w:rPr>
              <w:t>a)</w:t>
            </w:r>
            <w:r w:rsidR="006D325B">
              <w:rPr>
                <w:rFonts w:ascii="Times New Roman" w:hAnsi="Times New Roman" w:cs="Times New Roman"/>
                <w:bCs/>
                <w:sz w:val="20"/>
                <w:szCs w:val="20"/>
              </w:rPr>
              <w:t>a</w:t>
            </w:r>
            <w:r w:rsidR="00896C0A" w:rsidRPr="00566F67">
              <w:rPr>
                <w:rFonts w:ascii="Times New Roman" w:hAnsi="Times New Roman" w:cs="Times New Roman"/>
                <w:bCs/>
                <w:sz w:val="20"/>
                <w:szCs w:val="20"/>
              </w:rPr>
              <w:t xml:space="preserve">z érintett munkáltatója </w:t>
            </w:r>
            <w:r w:rsidR="005B299F" w:rsidRPr="00CF3CBC">
              <w:rPr>
                <w:rFonts w:ascii="Times New Roman" w:hAnsi="Times New Roman" w:cs="Times New Roman"/>
                <w:bCs/>
                <w:i/>
                <w:sz w:val="20"/>
                <w:szCs w:val="20"/>
              </w:rPr>
              <w:t>vagy</w:t>
            </w:r>
            <w:r w:rsidR="005B299F" w:rsidRPr="00566F67">
              <w:rPr>
                <w:rFonts w:ascii="Times New Roman" w:hAnsi="Times New Roman" w:cs="Times New Roman"/>
                <w:bCs/>
                <w:sz w:val="20"/>
                <w:szCs w:val="20"/>
              </w:rPr>
              <w:t xml:space="preserve"> </w:t>
            </w:r>
          </w:p>
          <w:p w14:paraId="0E993115" w14:textId="7825671D" w:rsidR="00896C0A" w:rsidRPr="00566F67" w:rsidRDefault="00CF3CBC" w:rsidP="00896C0A">
            <w:pPr>
              <w:pStyle w:val="Listaszerbekezds"/>
              <w:ind w:left="0"/>
              <w:jc w:val="both"/>
              <w:rPr>
                <w:rFonts w:ascii="Times New Roman" w:hAnsi="Times New Roman" w:cs="Times New Roman"/>
                <w:bCs/>
                <w:sz w:val="20"/>
                <w:szCs w:val="20"/>
              </w:rPr>
            </w:pPr>
            <w:r>
              <w:rPr>
                <w:rFonts w:ascii="Times New Roman" w:hAnsi="Times New Roman" w:cs="Times New Roman"/>
                <w:bCs/>
                <w:sz w:val="20"/>
                <w:szCs w:val="20"/>
              </w:rPr>
              <w:t xml:space="preserve">b) </w:t>
            </w:r>
            <w:r w:rsidR="005B299F" w:rsidRPr="00566F67">
              <w:rPr>
                <w:rFonts w:ascii="Times New Roman" w:hAnsi="Times New Roman" w:cs="Times New Roman"/>
                <w:bCs/>
                <w:sz w:val="20"/>
                <w:szCs w:val="20"/>
              </w:rPr>
              <w:t xml:space="preserve">vele képzésre irányuló jogviszonyban álló intézmény (MÁV Szolgáltató Központ Zrt., BGOK) </w:t>
            </w:r>
            <w:r w:rsidR="00896C0A" w:rsidRPr="00566F67">
              <w:rPr>
                <w:rFonts w:ascii="Times New Roman" w:hAnsi="Times New Roman" w:cs="Times New Roman"/>
                <w:bCs/>
                <w:sz w:val="20"/>
                <w:szCs w:val="20"/>
              </w:rPr>
              <w:t>részére.</w:t>
            </w:r>
          </w:p>
          <w:p w14:paraId="7501A0AA" w14:textId="4BE3BEF3" w:rsidR="00896C0A" w:rsidRDefault="00896C0A" w:rsidP="00896C0A">
            <w:pPr>
              <w:pStyle w:val="Listaszerbekezds"/>
              <w:ind w:left="0"/>
              <w:jc w:val="both"/>
              <w:rPr>
                <w:rFonts w:ascii="Times New Roman" w:hAnsi="Times New Roman" w:cs="Times New Roman"/>
                <w:bCs/>
                <w:sz w:val="20"/>
                <w:szCs w:val="20"/>
              </w:rPr>
            </w:pPr>
            <w:r w:rsidRPr="00FC4D57">
              <w:rPr>
                <w:rFonts w:ascii="Times New Roman" w:hAnsi="Times New Roman" w:cs="Times New Roman"/>
                <w:bCs/>
                <w:i/>
                <w:sz w:val="20"/>
                <w:szCs w:val="20"/>
              </w:rPr>
              <w:t>Az adattovábbítás célja:</w:t>
            </w:r>
            <w:r w:rsidRPr="00566F67">
              <w:rPr>
                <w:rFonts w:ascii="Times New Roman" w:hAnsi="Times New Roman" w:cs="Times New Roman"/>
                <w:bCs/>
                <w:sz w:val="20"/>
                <w:szCs w:val="20"/>
              </w:rPr>
              <w:t xml:space="preserve"> Az érintett munkáltatója</w:t>
            </w:r>
            <w:r w:rsidR="00CF3CBC">
              <w:rPr>
                <w:rFonts w:ascii="Times New Roman" w:hAnsi="Times New Roman" w:cs="Times New Roman"/>
                <w:bCs/>
                <w:sz w:val="20"/>
                <w:szCs w:val="20"/>
              </w:rPr>
              <w:t xml:space="preserve"> vagy a képző intézmény</w:t>
            </w:r>
            <w:bookmarkStart w:id="1" w:name="_GoBack"/>
            <w:bookmarkEnd w:id="1"/>
            <w:r w:rsidRPr="00566F67">
              <w:rPr>
                <w:rFonts w:ascii="Times New Roman" w:hAnsi="Times New Roman" w:cs="Times New Roman"/>
                <w:bCs/>
                <w:sz w:val="20"/>
                <w:szCs w:val="20"/>
              </w:rPr>
              <w:t xml:space="preserve"> saját belső kommunikációs felületein történő közzététel céljából, a munkáltató társaság erre irányuló kérése esetén az Adatkezelő továbbítja az érintettről készült f</w:t>
            </w:r>
            <w:r w:rsidR="005B299F" w:rsidRPr="00566F67">
              <w:rPr>
                <w:rFonts w:ascii="Times New Roman" w:hAnsi="Times New Roman" w:cs="Times New Roman"/>
                <w:bCs/>
                <w:sz w:val="20"/>
                <w:szCs w:val="20"/>
              </w:rPr>
              <w:t>e</w:t>
            </w:r>
            <w:r w:rsidR="0036047E" w:rsidRPr="00566F67">
              <w:rPr>
                <w:rFonts w:ascii="Times New Roman" w:hAnsi="Times New Roman" w:cs="Times New Roman"/>
                <w:bCs/>
                <w:sz w:val="20"/>
                <w:szCs w:val="20"/>
              </w:rPr>
              <w:t xml:space="preserve">lvételt, </w:t>
            </w:r>
            <w:r w:rsidR="005B299F" w:rsidRPr="00566F67">
              <w:rPr>
                <w:rFonts w:ascii="Times New Roman" w:hAnsi="Times New Roman" w:cs="Times New Roman"/>
                <w:bCs/>
                <w:sz w:val="20"/>
                <w:szCs w:val="20"/>
              </w:rPr>
              <w:t>amennyiben a felvétel továbbítása h</w:t>
            </w:r>
            <w:r w:rsidR="006D325B">
              <w:rPr>
                <w:rFonts w:ascii="Times New Roman" w:hAnsi="Times New Roman" w:cs="Times New Roman"/>
                <w:bCs/>
                <w:sz w:val="20"/>
                <w:szCs w:val="20"/>
              </w:rPr>
              <w:t>armadik személy jogát nem sérti és az érintett hozzájárult az adattovábbításhoz.</w:t>
            </w:r>
          </w:p>
          <w:p w14:paraId="25FCB71E" w14:textId="40E45127" w:rsidR="006D325B" w:rsidRPr="00566F67" w:rsidRDefault="006D325B" w:rsidP="00896C0A">
            <w:pPr>
              <w:pStyle w:val="Listaszerbekezds"/>
              <w:ind w:left="0"/>
              <w:jc w:val="both"/>
              <w:rPr>
                <w:rFonts w:ascii="Times New Roman" w:hAnsi="Times New Roman" w:cs="Times New Roman"/>
                <w:bCs/>
                <w:sz w:val="20"/>
                <w:szCs w:val="20"/>
              </w:rPr>
            </w:pPr>
            <w:r w:rsidRPr="006D325B">
              <w:rPr>
                <w:rFonts w:ascii="Times New Roman" w:hAnsi="Times New Roman" w:cs="Times New Roman"/>
                <w:bCs/>
                <w:i/>
                <w:sz w:val="20"/>
                <w:szCs w:val="20"/>
              </w:rPr>
              <w:t>Az adattovábbítás jogalapja:</w:t>
            </w:r>
            <w:r>
              <w:t xml:space="preserve"> </w:t>
            </w:r>
            <w:r w:rsidRPr="006D325B">
              <w:rPr>
                <w:rFonts w:ascii="Times New Roman" w:hAnsi="Times New Roman" w:cs="Times New Roman"/>
                <w:bCs/>
                <w:sz w:val="20"/>
                <w:szCs w:val="20"/>
              </w:rPr>
              <w:t xml:space="preserve">a felvétel az érintett munkáltatója vagy vele képzésre irányuló jogviszonyban álló intézmény részére való továbbítása esetében a </w:t>
            </w:r>
            <w:r w:rsidRPr="006D325B">
              <w:rPr>
                <w:rFonts w:ascii="Times New Roman" w:hAnsi="Times New Roman" w:cs="Times New Roman"/>
                <w:b/>
                <w:bCs/>
                <w:sz w:val="20"/>
                <w:szCs w:val="20"/>
              </w:rPr>
              <w:t>GDPR 6. cikk (1) bekezdés a) pontja szerint az érintett hozzájárulása.</w:t>
            </w:r>
          </w:p>
        </w:tc>
      </w:tr>
    </w:tbl>
    <w:p w14:paraId="6D69CC40" w14:textId="77777777" w:rsidR="00772918" w:rsidRDefault="00772918" w:rsidP="00772918">
      <w:pPr>
        <w:spacing w:after="0" w:line="240" w:lineRule="auto"/>
        <w:jc w:val="both"/>
        <w:rPr>
          <w:rFonts w:ascii="Times New Roman" w:hAnsi="Times New Roman" w:cs="Times New Roman"/>
          <w:b/>
          <w:bCs/>
          <w:sz w:val="20"/>
          <w:szCs w:val="20"/>
          <w:lang w:eastAsia="hu-HU"/>
        </w:rPr>
      </w:pPr>
    </w:p>
    <w:p w14:paraId="0ECDB029" w14:textId="77777777" w:rsidR="003F1E1F" w:rsidRDefault="003F1E1F" w:rsidP="00772918">
      <w:pPr>
        <w:spacing w:after="0" w:line="240" w:lineRule="auto"/>
        <w:jc w:val="both"/>
        <w:rPr>
          <w:rFonts w:ascii="Times New Roman" w:hAnsi="Times New Roman" w:cs="Times New Roman"/>
          <w:b/>
          <w:bCs/>
          <w:sz w:val="20"/>
          <w:szCs w:val="20"/>
          <w:lang w:eastAsia="hu-HU"/>
        </w:rPr>
      </w:pPr>
    </w:p>
    <w:bookmarkEnd w:id="0"/>
    <w:p w14:paraId="03EBC095" w14:textId="77777777" w:rsidR="00896C0A" w:rsidRPr="00896C0A" w:rsidRDefault="00896C0A" w:rsidP="00896C0A">
      <w:pPr>
        <w:pStyle w:val="Listaszerbekezds"/>
        <w:numPr>
          <w:ilvl w:val="3"/>
          <w:numId w:val="5"/>
        </w:numPr>
        <w:spacing w:after="0" w:line="240" w:lineRule="auto"/>
        <w:ind w:left="0" w:firstLine="0"/>
        <w:jc w:val="both"/>
        <w:rPr>
          <w:rFonts w:ascii="Times New Roman" w:hAnsi="Times New Roman" w:cs="Times New Roman"/>
          <w:b/>
          <w:bCs/>
          <w:i/>
          <w:iCs/>
        </w:rPr>
      </w:pPr>
      <w:r w:rsidRPr="00896C0A">
        <w:rPr>
          <w:rFonts w:ascii="Times New Roman" w:hAnsi="Times New Roman" w:cs="Times New Roman"/>
          <w:b/>
          <w:bCs/>
          <w:i/>
          <w:iCs/>
        </w:rPr>
        <w:t>Az érintettek jogai és jogérvényesítési lehetőségei</w:t>
      </w:r>
    </w:p>
    <w:p w14:paraId="0647C3A3" w14:textId="77777777" w:rsidR="00896C0A" w:rsidRDefault="00896C0A" w:rsidP="00896C0A">
      <w:pPr>
        <w:spacing w:after="0" w:line="240" w:lineRule="auto"/>
        <w:contextualSpacing/>
        <w:jc w:val="both"/>
        <w:rPr>
          <w:rFonts w:ascii="Times New Roman" w:hAnsi="Times New Roman" w:cs="Times New Roman"/>
        </w:rPr>
      </w:pPr>
    </w:p>
    <w:p w14:paraId="0A28FDD7" w14:textId="77777777" w:rsidR="00896C0A" w:rsidRPr="00896C0A" w:rsidRDefault="00896C0A" w:rsidP="00896C0A">
      <w:pPr>
        <w:pStyle w:val="Listaszerbekezds"/>
        <w:numPr>
          <w:ilvl w:val="1"/>
          <w:numId w:val="44"/>
        </w:numPr>
        <w:spacing w:after="0" w:line="240" w:lineRule="auto"/>
        <w:jc w:val="both"/>
        <w:rPr>
          <w:rFonts w:ascii="Times New Roman" w:hAnsi="Times New Roman" w:cs="Times New Roman"/>
          <w:i/>
        </w:rPr>
      </w:pPr>
      <w:r w:rsidRPr="00896C0A">
        <w:rPr>
          <w:rFonts w:ascii="Times New Roman" w:hAnsi="Times New Roman" w:cs="Times New Roman"/>
          <w:i/>
        </w:rPr>
        <w:t>A tájékoztatás kéréséhez való jog</w:t>
      </w:r>
    </w:p>
    <w:p w14:paraId="619EC85E"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Az érintett tájékoztatást kérhet az Adatkezelőtől, kérheti személyes adatainak helyesbítését, valamint az adatkezelés korlátozását. Az érintett kérelmére az Adatkezelő tájékoztatást ad az általa kezelt adatokról, az adatkezelés céljáról, jogalapjáról, időtartamáról, az adatkezelő nevéről, címéről (székhelyéről), az adatfeldolgozók nevéről, címéről (székhelyéről) és az adatkezeléssel összefüggő tevékenységéről, az adatvédelmi tisztviselő elérhetőségéről, továbbá arról, hogy kik és milyen célból kapják vagy kapták meg az érintett személyes adatait, illetve az érintettet az adatkezeléssel összefüggő jogairól. Az Adatkezelő a kérelem benyújtásától számított legrövidebb idő alatt, legfeljebb azonban 1 hónapon belül írásban, közérthető formában adja meg a tájékoztatást. Szükség esetén, figyelembe véve a kérelem összetettségét és a kérelmek számát, ez a határidő további két hónappal meghosszabbítható. Amennyiben a tájékoztatás kérése megalapozatlan vagy – különösen ismétlődő jellege miatt - túlzó, az Adatkezelő megtagadhatja a kérelem alapján történő intézkedést. Az Adatkezelő mindaddig megtagadhatja az érintetti jogainak gyakorlására irányuló kérelem teljesítését, ameddig az érintettet kétséget kizáróan nem tudja azonosítani.</w:t>
      </w:r>
    </w:p>
    <w:p w14:paraId="23799EE2" w14:textId="77777777" w:rsidR="00896C0A" w:rsidRPr="00896C0A" w:rsidRDefault="00896C0A" w:rsidP="00896C0A">
      <w:pPr>
        <w:spacing w:after="0" w:line="240" w:lineRule="auto"/>
        <w:jc w:val="both"/>
        <w:rPr>
          <w:rFonts w:ascii="Times New Roman" w:hAnsi="Times New Roman" w:cs="Times New Roman"/>
        </w:rPr>
      </w:pPr>
    </w:p>
    <w:p w14:paraId="0BD10AB0" w14:textId="77777777" w:rsidR="00896C0A" w:rsidRPr="00896C0A" w:rsidRDefault="00896C0A" w:rsidP="00896C0A">
      <w:pPr>
        <w:pStyle w:val="Listaszerbekezds"/>
        <w:numPr>
          <w:ilvl w:val="1"/>
          <w:numId w:val="44"/>
        </w:numPr>
        <w:spacing w:after="0" w:line="240" w:lineRule="auto"/>
        <w:jc w:val="both"/>
        <w:rPr>
          <w:rFonts w:ascii="Times New Roman" w:hAnsi="Times New Roman" w:cs="Times New Roman"/>
          <w:i/>
        </w:rPr>
      </w:pPr>
      <w:r w:rsidRPr="00896C0A">
        <w:rPr>
          <w:rFonts w:ascii="Times New Roman" w:hAnsi="Times New Roman" w:cs="Times New Roman"/>
          <w:i/>
        </w:rPr>
        <w:t xml:space="preserve">Hozzáféréshez való jog </w:t>
      </w:r>
    </w:p>
    <w:p w14:paraId="6D93B975"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Az érintett jogosult arra, hogy az Adatkezelőtől visszajelzést kapjon arra vonatkozóan, hogy személyes adatainak kezelése folyamatban van-e. </w:t>
      </w:r>
    </w:p>
    <w:p w14:paraId="573EAE32"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A hozzáférés joga alapján az érintett jogosult arra, hogy a folyamatban lévő adatkezeléssel összefüggő személyes adatokhoz és a következő információkhoz hozzáférést kapjon: az adatkezelés célja, az érintett személyes adatok kategóriái, az adatkezelés időtartama, a személyes adatok továbbításának címzettjei, illetve az adattovábbítás célja, az érintett adatkezeléssel összefüggő jogai, a felügyeleti hatósághoz címzett panasz benyújtásának joga. Az érintett kérésére az Adatkezelő az adatkezelés tárgyát képező személyes adatok másolatát – amennyiben az nem érinti hátrányosan mások jogait és szabadságait - rendelkezésére bocsátja. Az érintett által kért további másolatokért az Adatkezelő költségtérítést állapíthat meg. </w:t>
      </w:r>
    </w:p>
    <w:p w14:paraId="1AAD9533" w14:textId="77777777" w:rsidR="00896C0A" w:rsidRPr="00896C0A" w:rsidRDefault="00896C0A" w:rsidP="00896C0A">
      <w:pPr>
        <w:spacing w:after="0" w:line="240" w:lineRule="auto"/>
        <w:jc w:val="both"/>
        <w:rPr>
          <w:rFonts w:ascii="Times New Roman" w:hAnsi="Times New Roman" w:cs="Times New Roman"/>
        </w:rPr>
      </w:pPr>
    </w:p>
    <w:p w14:paraId="104181A0" w14:textId="77777777" w:rsidR="00896C0A" w:rsidRPr="00896C0A" w:rsidRDefault="00896C0A" w:rsidP="00896C0A">
      <w:pPr>
        <w:numPr>
          <w:ilvl w:val="1"/>
          <w:numId w:val="44"/>
        </w:numPr>
        <w:spacing w:after="0" w:line="240" w:lineRule="auto"/>
        <w:ind w:left="0" w:firstLine="0"/>
        <w:contextualSpacing/>
        <w:jc w:val="both"/>
        <w:rPr>
          <w:rFonts w:ascii="Times New Roman" w:hAnsi="Times New Roman" w:cs="Times New Roman"/>
          <w:i/>
        </w:rPr>
      </w:pPr>
      <w:r w:rsidRPr="00896C0A">
        <w:rPr>
          <w:rFonts w:ascii="Times New Roman" w:hAnsi="Times New Roman" w:cs="Times New Roman"/>
          <w:i/>
        </w:rPr>
        <w:t xml:space="preserve">Az adatok módosításához, helyesbítéséhez és kiegészítéséhez való jog </w:t>
      </w:r>
    </w:p>
    <w:p w14:paraId="3C167E2A"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Az érintett az 1. pontban megadott elérhetőségen keresztül kérheti a rá vonatkozó pontatlan személyes adatainak módosítását (helyesbítését), illetve a hiányos személyes adatok kiegészítését. Adatkezelő a helyesbítésről értesíti az érintettet. Az értesítést mellőzi, ha ez az adatkezelés céljára való tekintettel az érintett jogos érdekét nem sérti.</w:t>
      </w:r>
    </w:p>
    <w:p w14:paraId="45F2DD16" w14:textId="77777777" w:rsidR="00896C0A" w:rsidRPr="00896C0A" w:rsidRDefault="00896C0A" w:rsidP="00896C0A">
      <w:pPr>
        <w:spacing w:after="0" w:line="240" w:lineRule="auto"/>
        <w:jc w:val="both"/>
        <w:rPr>
          <w:rFonts w:ascii="Times New Roman" w:hAnsi="Times New Roman" w:cs="Times New Roman"/>
          <w:b/>
          <w:bCs/>
          <w:lang w:bidi="hu-HU"/>
        </w:rPr>
      </w:pPr>
    </w:p>
    <w:p w14:paraId="111867F1" w14:textId="77777777" w:rsidR="00896C0A" w:rsidRPr="00896C0A" w:rsidRDefault="00896C0A" w:rsidP="00896C0A">
      <w:pPr>
        <w:pStyle w:val="Listaszerbekezds"/>
        <w:numPr>
          <w:ilvl w:val="1"/>
          <w:numId w:val="44"/>
        </w:numPr>
        <w:spacing w:after="0" w:line="240" w:lineRule="auto"/>
        <w:jc w:val="both"/>
        <w:rPr>
          <w:rFonts w:ascii="Times New Roman" w:hAnsi="Times New Roman" w:cs="Times New Roman"/>
          <w:i/>
        </w:rPr>
      </w:pPr>
      <w:r w:rsidRPr="00896C0A">
        <w:rPr>
          <w:rFonts w:ascii="Times New Roman" w:hAnsi="Times New Roman" w:cs="Times New Roman"/>
          <w:i/>
        </w:rPr>
        <w:t>Hozzájárulás visszavonásához való jog</w:t>
      </w:r>
    </w:p>
    <w:p w14:paraId="70583EF2" w14:textId="4934632F"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Az érintett az Adatkezelő bármely elérhetőségén keresztül – ideértve az elektronikus utat is – az adatkezeléshez történő hozzájárulását bármely időpontban visszavonhatja, amely visszavonás nem érinti a visszavonás előtt a hozzájárulás alapján végrehajtott adatkezelés jogszerűségét. </w:t>
      </w:r>
    </w:p>
    <w:p w14:paraId="0473C52D" w14:textId="77777777" w:rsidR="00896C0A" w:rsidRPr="00896C0A" w:rsidRDefault="00896C0A" w:rsidP="00896C0A">
      <w:pPr>
        <w:spacing w:after="0" w:line="240" w:lineRule="auto"/>
        <w:jc w:val="both"/>
        <w:rPr>
          <w:rFonts w:ascii="Times New Roman" w:hAnsi="Times New Roman" w:cs="Times New Roman"/>
        </w:rPr>
      </w:pPr>
    </w:p>
    <w:p w14:paraId="685FFB2E" w14:textId="77777777" w:rsidR="00896C0A" w:rsidRPr="00896C0A" w:rsidRDefault="00896C0A" w:rsidP="00896C0A">
      <w:pPr>
        <w:numPr>
          <w:ilvl w:val="1"/>
          <w:numId w:val="44"/>
        </w:numPr>
        <w:spacing w:after="0" w:line="240" w:lineRule="auto"/>
        <w:ind w:left="0" w:firstLine="0"/>
        <w:contextualSpacing/>
        <w:jc w:val="both"/>
        <w:rPr>
          <w:rFonts w:ascii="Times New Roman" w:hAnsi="Times New Roman" w:cs="Times New Roman"/>
          <w:i/>
        </w:rPr>
      </w:pPr>
      <w:r w:rsidRPr="00896C0A">
        <w:rPr>
          <w:rFonts w:ascii="Times New Roman" w:hAnsi="Times New Roman" w:cs="Times New Roman"/>
          <w:i/>
        </w:rPr>
        <w:t>Az adatok törléséhez való jog („elfeledtetéshez való jog”)</w:t>
      </w:r>
    </w:p>
    <w:p w14:paraId="4533F784"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Az érintett kérheti a személyes adatainak törlését, ha az adatkezelés célja megszűnt, ha az érintett visszavonja hozzájárulását, ha azon adatok kezelése jogellenes, ha az adatok tárolásának meghatározott határideje lejárt, továbbá ha azt bíróság vagy hatóság elrendelte. Adatkezelő a személyes adatok törléséről értesíti az érintettet. Az Adatkezelő a személyes adatokat nem törli, ha azok az Adatkezelőre vonatkozó jogszabályi kötelezettség teljesítéséhez, továbbá jogi igények előterjesztéséhez, érvényesítéséhez, illetve védelméhez szükségesek.</w:t>
      </w:r>
    </w:p>
    <w:p w14:paraId="75AB5AB1" w14:textId="5637A404" w:rsidR="00896C0A" w:rsidRDefault="00896C0A" w:rsidP="00896C0A">
      <w:pPr>
        <w:spacing w:after="0" w:line="240" w:lineRule="auto"/>
        <w:jc w:val="both"/>
        <w:rPr>
          <w:rFonts w:ascii="Times New Roman" w:hAnsi="Times New Roman" w:cs="Times New Roman"/>
        </w:rPr>
      </w:pPr>
    </w:p>
    <w:p w14:paraId="2F9C2291" w14:textId="0BA6AD08" w:rsidR="006D325B" w:rsidRDefault="006D325B" w:rsidP="00896C0A">
      <w:pPr>
        <w:spacing w:after="0" w:line="240" w:lineRule="auto"/>
        <w:jc w:val="both"/>
        <w:rPr>
          <w:rFonts w:ascii="Times New Roman" w:hAnsi="Times New Roman" w:cs="Times New Roman"/>
        </w:rPr>
      </w:pPr>
    </w:p>
    <w:p w14:paraId="1448C06F" w14:textId="77777777" w:rsidR="006D325B" w:rsidRPr="00896C0A" w:rsidRDefault="006D325B" w:rsidP="00896C0A">
      <w:pPr>
        <w:spacing w:after="0" w:line="240" w:lineRule="auto"/>
        <w:jc w:val="both"/>
        <w:rPr>
          <w:rFonts w:ascii="Times New Roman" w:hAnsi="Times New Roman" w:cs="Times New Roman"/>
        </w:rPr>
      </w:pPr>
    </w:p>
    <w:p w14:paraId="49C32D0A" w14:textId="77777777" w:rsidR="00896C0A" w:rsidRPr="00896C0A" w:rsidRDefault="00896C0A" w:rsidP="00896C0A">
      <w:pPr>
        <w:numPr>
          <w:ilvl w:val="1"/>
          <w:numId w:val="44"/>
        </w:numPr>
        <w:spacing w:after="0" w:line="240" w:lineRule="auto"/>
        <w:ind w:left="0" w:firstLine="0"/>
        <w:contextualSpacing/>
        <w:jc w:val="both"/>
        <w:rPr>
          <w:rFonts w:ascii="Times New Roman" w:hAnsi="Times New Roman" w:cs="Times New Roman"/>
          <w:i/>
        </w:rPr>
      </w:pPr>
      <w:r w:rsidRPr="00896C0A">
        <w:rPr>
          <w:rFonts w:ascii="Times New Roman" w:hAnsi="Times New Roman" w:cs="Times New Roman"/>
          <w:i/>
        </w:rPr>
        <w:t>Az adatok kezelésének korlátozása</w:t>
      </w:r>
    </w:p>
    <w:p w14:paraId="5FA3B278"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Az Adatkezelő bármely elérhetőségén kérheti, hogy a személyes adatainak kezelését az Adatkezelő korlátozza amennyiben: </w:t>
      </w:r>
    </w:p>
    <w:p w14:paraId="26029DA1"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 az érintett vitatja a személyes adatok pontosságát (ez esetben a korlátozás arra az időtartamra vonatkozik, amíg az Adatkezelő ellenőrzi az adatok helyességét); </w:t>
      </w:r>
    </w:p>
    <w:p w14:paraId="4D6602E1"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 az adatkezelés jogellenes, de az érintett ellenzi az adatok törlését és kéri azok felhasználásának korlátozását; </w:t>
      </w:r>
    </w:p>
    <w:p w14:paraId="5D893FF6"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az adatkezelés célja megszűnt, de az érintettnek szüksége van azokra jogi igények előterjesztéséhez, érvényesítéséhez, védelméhez.</w:t>
      </w:r>
    </w:p>
    <w:p w14:paraId="7567B27B"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A korlátozás addig tart, amíg azt az érintett által megjelölt indok szükségessé teszi. Ebben az esetben a személyes adatokat – a tárolás kivételével – csak az érintett hozzájárulásával; vagy jogi igények előterjesztéséhez, érvényesítéséhez, védelméhez; vagy más természetes vagy jogi személy jogainak védelme érdekében; vagy fontos közérdekből kezeljük. Az Adatkezelő az érintett kérésére történt korlátozás feloldásáról az érintettet előzetesen tájékoztatja. </w:t>
      </w:r>
    </w:p>
    <w:p w14:paraId="26370B07" w14:textId="77777777" w:rsidR="00896C0A" w:rsidRPr="00896C0A" w:rsidRDefault="00896C0A" w:rsidP="00896C0A">
      <w:pPr>
        <w:spacing w:after="0" w:line="240" w:lineRule="auto"/>
        <w:jc w:val="both"/>
        <w:rPr>
          <w:rFonts w:ascii="Times New Roman" w:hAnsi="Times New Roman" w:cs="Times New Roman"/>
        </w:rPr>
      </w:pPr>
    </w:p>
    <w:p w14:paraId="28AEC637" w14:textId="77777777" w:rsidR="00896C0A" w:rsidRPr="00896C0A" w:rsidRDefault="00896C0A" w:rsidP="00896C0A">
      <w:pPr>
        <w:numPr>
          <w:ilvl w:val="1"/>
          <w:numId w:val="44"/>
        </w:numPr>
        <w:spacing w:after="0" w:line="240" w:lineRule="auto"/>
        <w:ind w:left="0" w:firstLine="0"/>
        <w:contextualSpacing/>
        <w:jc w:val="both"/>
        <w:rPr>
          <w:rFonts w:ascii="Times New Roman" w:hAnsi="Times New Roman" w:cs="Times New Roman"/>
          <w:i/>
        </w:rPr>
      </w:pPr>
      <w:r w:rsidRPr="00896C0A">
        <w:rPr>
          <w:rFonts w:ascii="Times New Roman" w:hAnsi="Times New Roman" w:cs="Times New Roman"/>
          <w:i/>
        </w:rPr>
        <w:t>Tiltakozáshoz való jog</w:t>
      </w:r>
    </w:p>
    <w:p w14:paraId="53F6E812"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Az érintett jogosult arra, hogy a saját helyzetével kapcsolatos okokból bármikor tiltakozzon személyes adatainak a GDPR 6. cikk (1) bekezdésének f) pontján alapuló kezelése ellen. Ebben az esetben az adatkezelő a személyes adatokat nem kezeli tovább, kivéve, ha az adatkezelést olyan kényszerítő erejű jogos okok indokolják, amelyek elsőbbséget élveznek az érintett érdekeivel, jogaival és szabadságaival szemben, vagy amelyek jogi igények előterjesztéséhez, érvényesítéséhez vagy védelméhez kapcsolódnak. Amennyiben az érintett a jelen adatkezelési tájékoztatóban foglalt adatkezeléssel szemben tiltakozik, úgy az Adatkezelő minden esetben egyedileg bírálja el az érintett kérelmét.</w:t>
      </w:r>
    </w:p>
    <w:p w14:paraId="4231EE4E" w14:textId="77777777" w:rsidR="00896C0A" w:rsidRPr="00896C0A" w:rsidRDefault="00896C0A" w:rsidP="00896C0A">
      <w:pPr>
        <w:spacing w:after="0" w:line="240" w:lineRule="auto"/>
        <w:jc w:val="both"/>
        <w:rPr>
          <w:rFonts w:ascii="Times New Roman" w:hAnsi="Times New Roman" w:cs="Times New Roman"/>
        </w:rPr>
      </w:pPr>
    </w:p>
    <w:p w14:paraId="108FF22B" w14:textId="77777777" w:rsidR="00896C0A" w:rsidRPr="00896C0A" w:rsidRDefault="00896C0A" w:rsidP="00896C0A">
      <w:pPr>
        <w:numPr>
          <w:ilvl w:val="1"/>
          <w:numId w:val="44"/>
        </w:numPr>
        <w:spacing w:after="0" w:line="240" w:lineRule="auto"/>
        <w:ind w:left="0" w:firstLine="0"/>
        <w:contextualSpacing/>
        <w:jc w:val="both"/>
        <w:rPr>
          <w:rFonts w:ascii="Times New Roman" w:hAnsi="Times New Roman" w:cs="Times New Roman"/>
          <w:i/>
        </w:rPr>
      </w:pPr>
      <w:r w:rsidRPr="00896C0A">
        <w:rPr>
          <w:rFonts w:ascii="Times New Roman" w:hAnsi="Times New Roman" w:cs="Times New Roman"/>
          <w:i/>
        </w:rPr>
        <w:t xml:space="preserve">Jogorvoslati lehetőségek </w:t>
      </w:r>
    </w:p>
    <w:p w14:paraId="7D4A0833" w14:textId="6E99B6F8"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Amennyiben az Adatkezelési tájékoztatóban foglaltakon kívül további információra van szüksége, akkor az 1. pontban megadott elérhetőségen keresztül kérhet tájékoztatás. Ha az érintettnek a személyes adatai kezelésével kapcsolatban észrevétele, kifogása van, vagy az adatai kezeléséről tájékoztatást szeretne kérni, akkor azt az adatvédelmi tisztviselőnél az </w:t>
      </w:r>
      <w:hyperlink r:id="rId10" w:history="1">
        <w:r w:rsidR="00566F67" w:rsidRPr="007D6F02">
          <w:rPr>
            <w:rStyle w:val="Hiperhivatkozs"/>
            <w:rFonts w:ascii="Times New Roman" w:hAnsi="Times New Roman"/>
          </w:rPr>
          <w:t>adatvedelem.mav@mavcsoport.hu</w:t>
        </w:r>
      </w:hyperlink>
      <w:r w:rsidRPr="00896C0A">
        <w:rPr>
          <w:rFonts w:ascii="Times New Roman" w:hAnsi="Times New Roman" w:cs="Times New Roman"/>
        </w:rPr>
        <w:t xml:space="preserve"> elérhetőségen teheti meg.</w:t>
      </w:r>
    </w:p>
    <w:p w14:paraId="1C298FA8"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Jogainak megsértése esetén az érintett, vagy amennyiben az Adatkezelő döntésével nem ért egyet panasszal a Nemzeti Adatvédelmi és Információszabadság Hatóságnál a </w:t>
      </w:r>
      <w:hyperlink r:id="rId11" w:history="1">
        <w:r w:rsidRPr="00896C0A">
          <w:rPr>
            <w:rFonts w:ascii="Times New Roman" w:hAnsi="Times New Roman" w:cs="Times New Roman"/>
            <w:color w:val="0563C1" w:themeColor="hyperlink"/>
            <w:u w:val="single"/>
          </w:rPr>
          <w:t>www.naih.hu</w:t>
        </w:r>
      </w:hyperlink>
      <w:r w:rsidRPr="00896C0A">
        <w:rPr>
          <w:rFonts w:ascii="Times New Roman" w:hAnsi="Times New Roman" w:cs="Times New Roman"/>
        </w:rPr>
        <w:t xml:space="preserve"> oldalon található elérhetőségek egyikén élhet.</w:t>
      </w:r>
    </w:p>
    <w:p w14:paraId="0178CEB7" w14:textId="77777777"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 xml:space="preserve">Jogainak megsértése esetén, vagy amennyiben az Adatkezelő döntésével nem ért egyet, úgy az érintett közvetlenül is fordulhat jogorvoslatért az Adatkezelővel szemben, amely kérelmet az Adatkezelő székhelye szerinti vagy a lakóhelye illetve tartózkodási helye szerinti bírósághoz kell benyújtania. A bíróság az ügyben soron kívül jár el. </w:t>
      </w:r>
    </w:p>
    <w:p w14:paraId="129EFC2E" w14:textId="77777777" w:rsidR="00896C0A" w:rsidRPr="00896C0A" w:rsidRDefault="00896C0A" w:rsidP="00896C0A">
      <w:pPr>
        <w:spacing w:after="0" w:line="240" w:lineRule="auto"/>
        <w:jc w:val="both"/>
        <w:rPr>
          <w:rFonts w:ascii="Times New Roman" w:hAnsi="Times New Roman" w:cs="Times New Roman"/>
        </w:rPr>
      </w:pPr>
    </w:p>
    <w:p w14:paraId="783D1EF1" w14:textId="77777777" w:rsidR="00896C0A" w:rsidRPr="00896C0A" w:rsidRDefault="00896C0A" w:rsidP="00896C0A">
      <w:pPr>
        <w:numPr>
          <w:ilvl w:val="0"/>
          <w:numId w:val="44"/>
        </w:numPr>
        <w:spacing w:after="0" w:line="240" w:lineRule="auto"/>
        <w:ind w:left="0" w:firstLine="0"/>
        <w:contextualSpacing/>
        <w:rPr>
          <w:rFonts w:ascii="Times New Roman" w:hAnsi="Times New Roman" w:cs="Times New Roman"/>
          <w:b/>
          <w:bCs/>
          <w:i/>
          <w:iCs/>
        </w:rPr>
      </w:pPr>
      <w:r w:rsidRPr="00896C0A">
        <w:rPr>
          <w:rFonts w:ascii="Times New Roman" w:hAnsi="Times New Roman" w:cs="Times New Roman"/>
          <w:b/>
          <w:bCs/>
          <w:i/>
          <w:iCs/>
        </w:rPr>
        <w:t>Releváns jogszabályok</w:t>
      </w:r>
    </w:p>
    <w:p w14:paraId="5BD8EBAA" w14:textId="77777777" w:rsidR="00896C0A" w:rsidRPr="00896C0A" w:rsidRDefault="00896C0A" w:rsidP="00896C0A">
      <w:pPr>
        <w:numPr>
          <w:ilvl w:val="0"/>
          <w:numId w:val="43"/>
        </w:numPr>
        <w:spacing w:after="0" w:line="240" w:lineRule="auto"/>
        <w:ind w:left="0" w:firstLine="0"/>
        <w:contextualSpacing/>
        <w:jc w:val="both"/>
        <w:rPr>
          <w:rFonts w:ascii="Times New Roman" w:hAnsi="Times New Roman" w:cs="Times New Roman"/>
        </w:rPr>
      </w:pPr>
      <w:r w:rsidRPr="00896C0A">
        <w:rPr>
          <w:rFonts w:ascii="Times New Roman" w:hAnsi="Times New Roman" w:cs="Times New Roman"/>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vagy GDPR);</w:t>
      </w:r>
    </w:p>
    <w:p w14:paraId="2BD5AE67" w14:textId="77777777" w:rsidR="00896C0A" w:rsidRPr="00896C0A" w:rsidRDefault="00896C0A" w:rsidP="00896C0A">
      <w:pPr>
        <w:numPr>
          <w:ilvl w:val="0"/>
          <w:numId w:val="43"/>
        </w:numPr>
        <w:spacing w:after="0" w:line="240" w:lineRule="auto"/>
        <w:ind w:left="0" w:firstLine="0"/>
        <w:contextualSpacing/>
        <w:jc w:val="both"/>
        <w:rPr>
          <w:rFonts w:ascii="Times New Roman" w:hAnsi="Times New Roman" w:cs="Times New Roman"/>
        </w:rPr>
      </w:pPr>
      <w:r w:rsidRPr="00896C0A">
        <w:rPr>
          <w:rFonts w:ascii="Times New Roman" w:hAnsi="Times New Roman" w:cs="Times New Roman"/>
        </w:rPr>
        <w:t>Az információs önrendelkezési jogról és az információszabadságról szóló 2011. évi CXII. törvény (Infotv.);</w:t>
      </w:r>
    </w:p>
    <w:p w14:paraId="3F90707F" w14:textId="77777777" w:rsidR="00896C0A" w:rsidRPr="00896C0A" w:rsidRDefault="00896C0A" w:rsidP="00896C0A">
      <w:pPr>
        <w:numPr>
          <w:ilvl w:val="0"/>
          <w:numId w:val="43"/>
        </w:numPr>
        <w:spacing w:after="0" w:line="240" w:lineRule="auto"/>
        <w:ind w:left="0" w:firstLine="0"/>
        <w:contextualSpacing/>
        <w:jc w:val="both"/>
        <w:rPr>
          <w:rFonts w:ascii="Times New Roman" w:hAnsi="Times New Roman" w:cs="Times New Roman"/>
        </w:rPr>
      </w:pPr>
      <w:r w:rsidRPr="00896C0A">
        <w:rPr>
          <w:rFonts w:ascii="Times New Roman" w:hAnsi="Times New Roman" w:cs="Times New Roman"/>
        </w:rPr>
        <w:t>A Polgári Törvénykönyvről sz</w:t>
      </w:r>
      <w:r>
        <w:rPr>
          <w:rFonts w:ascii="Times New Roman" w:hAnsi="Times New Roman" w:cs="Times New Roman"/>
        </w:rPr>
        <w:t>óló 2013. évi V. törvény (Ptk.).</w:t>
      </w:r>
    </w:p>
    <w:p w14:paraId="23389221" w14:textId="77777777" w:rsidR="00896C0A" w:rsidRPr="00896C0A" w:rsidRDefault="00896C0A" w:rsidP="00896C0A">
      <w:pPr>
        <w:spacing w:after="0" w:line="240" w:lineRule="auto"/>
        <w:jc w:val="both"/>
        <w:rPr>
          <w:rFonts w:ascii="Times New Roman" w:hAnsi="Times New Roman" w:cs="Times New Roman"/>
        </w:rPr>
      </w:pPr>
    </w:p>
    <w:p w14:paraId="4C4AB53C" w14:textId="27564581" w:rsidR="00896C0A" w:rsidRPr="00896C0A" w:rsidRDefault="00896C0A" w:rsidP="00896C0A">
      <w:pPr>
        <w:spacing w:after="0" w:line="240" w:lineRule="auto"/>
        <w:jc w:val="both"/>
        <w:rPr>
          <w:rFonts w:ascii="Times New Roman" w:hAnsi="Times New Roman" w:cs="Times New Roman"/>
        </w:rPr>
      </w:pPr>
      <w:r w:rsidRPr="00896C0A">
        <w:rPr>
          <w:rFonts w:ascii="Times New Roman" w:hAnsi="Times New Roman" w:cs="Times New Roman"/>
        </w:rPr>
        <w:t>Kiadás dátuma</w:t>
      </w:r>
      <w:r w:rsidR="008460DC">
        <w:rPr>
          <w:rFonts w:ascii="Times New Roman" w:hAnsi="Times New Roman" w:cs="Times New Roman"/>
        </w:rPr>
        <w:t>: Budapest, 2025</w:t>
      </w:r>
      <w:r w:rsidRPr="00C8065F">
        <w:rPr>
          <w:rFonts w:ascii="Times New Roman" w:hAnsi="Times New Roman" w:cs="Times New Roman"/>
        </w:rPr>
        <w:t xml:space="preserve">. június </w:t>
      </w:r>
      <w:r w:rsidR="00566F67">
        <w:rPr>
          <w:rFonts w:ascii="Times New Roman" w:hAnsi="Times New Roman" w:cs="Times New Roman"/>
        </w:rPr>
        <w:t>24.</w:t>
      </w:r>
    </w:p>
    <w:p w14:paraId="69178FF1" w14:textId="77777777" w:rsidR="00896C0A" w:rsidRPr="00896C0A" w:rsidRDefault="00896C0A" w:rsidP="00896C0A">
      <w:pPr>
        <w:spacing w:after="0" w:line="240" w:lineRule="auto"/>
        <w:jc w:val="both"/>
        <w:rPr>
          <w:rFonts w:ascii="Times New Roman" w:hAnsi="Times New Roman" w:cs="Times New Roman"/>
        </w:rPr>
      </w:pPr>
    </w:p>
    <w:p w14:paraId="47FA05E3" w14:textId="77777777" w:rsidR="00896C0A" w:rsidRPr="00896C0A" w:rsidRDefault="00896C0A" w:rsidP="00896C0A">
      <w:pPr>
        <w:spacing w:after="0" w:line="240" w:lineRule="auto"/>
        <w:jc w:val="center"/>
        <w:rPr>
          <w:rFonts w:ascii="Times New Roman" w:hAnsi="Times New Roman" w:cs="Times New Roman"/>
          <w:b/>
        </w:rPr>
      </w:pPr>
      <w:r w:rsidRPr="00896C0A">
        <w:rPr>
          <w:rFonts w:ascii="Times New Roman" w:hAnsi="Times New Roman" w:cs="Times New Roman"/>
          <w:b/>
        </w:rPr>
        <w:t>MÁV Zrt.</w:t>
      </w:r>
    </w:p>
    <w:p w14:paraId="5DC0C089" w14:textId="77777777" w:rsidR="00896C0A" w:rsidRPr="00896C0A" w:rsidRDefault="00896C0A" w:rsidP="00896C0A">
      <w:pPr>
        <w:spacing w:after="0" w:line="240" w:lineRule="auto"/>
        <w:jc w:val="center"/>
        <w:rPr>
          <w:rFonts w:ascii="Times New Roman" w:hAnsi="Times New Roman" w:cs="Times New Roman"/>
          <w:b/>
        </w:rPr>
      </w:pPr>
      <w:r w:rsidRPr="00896C0A">
        <w:rPr>
          <w:rFonts w:ascii="Times New Roman" w:hAnsi="Times New Roman" w:cs="Times New Roman"/>
          <w:b/>
        </w:rPr>
        <w:t>Adatkezelő</w:t>
      </w:r>
    </w:p>
    <w:p w14:paraId="46A73743" w14:textId="77777777" w:rsidR="00932ECC" w:rsidRPr="0060669B" w:rsidRDefault="00932ECC" w:rsidP="00932ECC">
      <w:pPr>
        <w:tabs>
          <w:tab w:val="left" w:pos="2268"/>
        </w:tabs>
        <w:spacing w:after="0" w:line="240" w:lineRule="auto"/>
        <w:jc w:val="both"/>
        <w:rPr>
          <w:rFonts w:ascii="Times New Roman" w:hAnsi="Times New Roman" w:cs="Times New Roman"/>
          <w:sz w:val="20"/>
          <w:szCs w:val="20"/>
          <w:lang w:eastAsia="hu-HU"/>
        </w:rPr>
      </w:pPr>
    </w:p>
    <w:p w14:paraId="17FFE9F9" w14:textId="77777777" w:rsidR="00932ECC" w:rsidRPr="0060669B" w:rsidRDefault="00932ECC" w:rsidP="00932ECC">
      <w:pPr>
        <w:tabs>
          <w:tab w:val="left" w:pos="2268"/>
        </w:tabs>
        <w:spacing w:after="0" w:line="240" w:lineRule="auto"/>
        <w:jc w:val="both"/>
        <w:rPr>
          <w:rFonts w:ascii="Times New Roman" w:hAnsi="Times New Roman" w:cs="Times New Roman"/>
          <w:b/>
          <w:sz w:val="20"/>
          <w:szCs w:val="20"/>
          <w:lang w:eastAsia="hu-HU"/>
        </w:rPr>
      </w:pPr>
      <w:r w:rsidRPr="0060669B">
        <w:rPr>
          <w:rFonts w:ascii="Times New Roman" w:hAnsi="Times New Roman" w:cs="Times New Roman"/>
          <w:b/>
          <w:sz w:val="20"/>
          <w:szCs w:val="20"/>
          <w:lang w:eastAsia="hu-HU"/>
        </w:rPr>
        <w:t>Melléklet</w:t>
      </w:r>
    </w:p>
    <w:p w14:paraId="4FBFA6C2" w14:textId="77777777" w:rsidR="00932ECC" w:rsidRPr="0060669B" w:rsidRDefault="00932ECC" w:rsidP="00932ECC">
      <w:pPr>
        <w:pStyle w:val="Listaszerbekezds"/>
        <w:numPr>
          <w:ilvl w:val="0"/>
          <w:numId w:val="30"/>
        </w:numPr>
        <w:tabs>
          <w:tab w:val="left" w:pos="2268"/>
        </w:tabs>
        <w:spacing w:after="0" w:line="240" w:lineRule="auto"/>
        <w:ind w:left="426" w:hanging="426"/>
        <w:jc w:val="both"/>
        <w:rPr>
          <w:rFonts w:ascii="Times New Roman" w:hAnsi="Times New Roman" w:cs="Times New Roman"/>
          <w:sz w:val="20"/>
          <w:szCs w:val="20"/>
          <w:lang w:eastAsia="hu-HU"/>
        </w:rPr>
      </w:pPr>
      <w:r w:rsidRPr="0060669B">
        <w:rPr>
          <w:rFonts w:ascii="Times New Roman" w:hAnsi="Times New Roman" w:cs="Times New Roman"/>
          <w:sz w:val="20"/>
          <w:szCs w:val="20"/>
          <w:lang w:eastAsia="hu-HU"/>
        </w:rPr>
        <w:t xml:space="preserve">sz. melléklet: </w:t>
      </w:r>
      <w:r w:rsidR="00885297" w:rsidRPr="0060669B">
        <w:rPr>
          <w:rFonts w:ascii="Times New Roman" w:hAnsi="Times New Roman" w:cs="Times New Roman"/>
          <w:sz w:val="20"/>
          <w:szCs w:val="20"/>
          <w:lang w:eastAsia="hu-HU"/>
        </w:rPr>
        <w:t>Nyilatkozat adatkez</w:t>
      </w:r>
      <w:r w:rsidR="00B0120A" w:rsidRPr="0060669B">
        <w:rPr>
          <w:rFonts w:ascii="Times New Roman" w:hAnsi="Times New Roman" w:cs="Times New Roman"/>
          <w:sz w:val="20"/>
          <w:szCs w:val="20"/>
          <w:lang w:eastAsia="hu-HU"/>
        </w:rPr>
        <w:t>elési tájékoztató megismeréséről</w:t>
      </w:r>
      <w:r w:rsidR="00885297" w:rsidRPr="0060669B">
        <w:rPr>
          <w:rFonts w:ascii="Times New Roman" w:hAnsi="Times New Roman" w:cs="Times New Roman"/>
          <w:sz w:val="20"/>
          <w:szCs w:val="20"/>
          <w:lang w:eastAsia="hu-HU"/>
        </w:rPr>
        <w:t xml:space="preserve"> és a</w:t>
      </w:r>
      <w:r w:rsidR="00716578" w:rsidRPr="0060669B">
        <w:rPr>
          <w:rFonts w:ascii="Times New Roman" w:hAnsi="Times New Roman" w:cs="Times New Roman"/>
          <w:sz w:val="20"/>
          <w:szCs w:val="20"/>
          <w:lang w:eastAsia="hu-HU"/>
        </w:rPr>
        <w:t xml:space="preserve">z érintett </w:t>
      </w:r>
      <w:r w:rsidRPr="0060669B">
        <w:rPr>
          <w:rFonts w:ascii="Times New Roman" w:hAnsi="Times New Roman" w:cs="Times New Roman"/>
          <w:sz w:val="20"/>
          <w:szCs w:val="20"/>
          <w:lang w:eastAsia="hu-HU"/>
        </w:rPr>
        <w:t>hozzájáruló nyilatkozata</w:t>
      </w:r>
      <w:r w:rsidR="00885297" w:rsidRPr="0060669B">
        <w:rPr>
          <w:rFonts w:ascii="Times New Roman" w:hAnsi="Times New Roman" w:cs="Times New Roman"/>
          <w:sz w:val="20"/>
          <w:szCs w:val="20"/>
          <w:lang w:eastAsia="hu-HU"/>
        </w:rPr>
        <w:t xml:space="preserve"> személyes adatok kezeléséhez és továbbításához</w:t>
      </w:r>
    </w:p>
    <w:p w14:paraId="066D4E40" w14:textId="77777777" w:rsidR="00B11AE9" w:rsidRPr="0060669B" w:rsidRDefault="00B11AE9" w:rsidP="00532640">
      <w:pPr>
        <w:tabs>
          <w:tab w:val="left" w:pos="284"/>
          <w:tab w:val="left" w:pos="426"/>
        </w:tabs>
        <w:spacing w:after="0" w:line="240" w:lineRule="auto"/>
        <w:jc w:val="center"/>
        <w:outlineLvl w:val="0"/>
        <w:rPr>
          <w:rFonts w:ascii="Times New Roman" w:eastAsia="Calibri" w:hAnsi="Times New Roman" w:cs="Times New Roman"/>
        </w:rPr>
      </w:pPr>
    </w:p>
    <w:p w14:paraId="2A5FA4B3" w14:textId="77777777" w:rsidR="009D517C" w:rsidRPr="0060669B" w:rsidRDefault="009D517C" w:rsidP="00532640">
      <w:pPr>
        <w:tabs>
          <w:tab w:val="left" w:pos="284"/>
          <w:tab w:val="left" w:pos="426"/>
        </w:tabs>
        <w:spacing w:after="0" w:line="240" w:lineRule="auto"/>
        <w:jc w:val="center"/>
        <w:outlineLvl w:val="0"/>
        <w:rPr>
          <w:rFonts w:ascii="Times New Roman" w:eastAsia="Calibri" w:hAnsi="Times New Roman" w:cs="Times New Roman"/>
        </w:rPr>
      </w:pPr>
    </w:p>
    <w:p w14:paraId="323E2A64" w14:textId="77777777" w:rsidR="009D517C" w:rsidRPr="0060669B" w:rsidRDefault="009D517C" w:rsidP="00532640">
      <w:pPr>
        <w:tabs>
          <w:tab w:val="left" w:pos="284"/>
          <w:tab w:val="left" w:pos="426"/>
        </w:tabs>
        <w:spacing w:after="0" w:line="240" w:lineRule="auto"/>
        <w:jc w:val="center"/>
        <w:outlineLvl w:val="0"/>
        <w:rPr>
          <w:rFonts w:ascii="Times New Roman" w:eastAsia="Calibri" w:hAnsi="Times New Roman" w:cs="Times New Roman"/>
        </w:rPr>
      </w:pPr>
    </w:p>
    <w:p w14:paraId="07A36F76" w14:textId="05463BF6" w:rsidR="00614B70" w:rsidRDefault="00614B70" w:rsidP="00566F67">
      <w:pPr>
        <w:tabs>
          <w:tab w:val="left" w:pos="284"/>
          <w:tab w:val="left" w:pos="426"/>
        </w:tabs>
        <w:spacing w:after="0" w:line="240" w:lineRule="auto"/>
        <w:outlineLvl w:val="0"/>
        <w:rPr>
          <w:rFonts w:ascii="Times New Roman" w:eastAsia="Calibri" w:hAnsi="Times New Roman" w:cs="Times New Roman"/>
        </w:rPr>
      </w:pPr>
    </w:p>
    <w:p w14:paraId="26D1FDD9" w14:textId="77777777" w:rsidR="009D517C" w:rsidRPr="0060669B" w:rsidRDefault="009D517C" w:rsidP="00532640">
      <w:pPr>
        <w:tabs>
          <w:tab w:val="left" w:pos="284"/>
          <w:tab w:val="left" w:pos="426"/>
        </w:tabs>
        <w:spacing w:after="0" w:line="240" w:lineRule="auto"/>
        <w:jc w:val="center"/>
        <w:outlineLvl w:val="0"/>
        <w:rPr>
          <w:rFonts w:ascii="Times New Roman" w:eastAsia="Calibri" w:hAnsi="Times New Roman" w:cs="Times New Roman"/>
        </w:rPr>
      </w:pPr>
    </w:p>
    <w:p w14:paraId="61043191" w14:textId="77777777" w:rsidR="009D517C" w:rsidRDefault="009D517C" w:rsidP="00532640">
      <w:pPr>
        <w:tabs>
          <w:tab w:val="left" w:pos="284"/>
          <w:tab w:val="left" w:pos="426"/>
        </w:tabs>
        <w:spacing w:after="0" w:line="240" w:lineRule="auto"/>
        <w:jc w:val="center"/>
        <w:outlineLvl w:val="0"/>
        <w:rPr>
          <w:rFonts w:ascii="Times New Roman" w:eastAsia="Calibri" w:hAnsi="Times New Roman" w:cs="Times New Roman"/>
        </w:rPr>
      </w:pPr>
    </w:p>
    <w:p w14:paraId="78EE694E"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6D4AC92C"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6914964B"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55D69815"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2495397E"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0BCB64C7"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14E5DD25" w14:textId="77777777" w:rsidR="005D22DE" w:rsidRDefault="005D22DE" w:rsidP="00532640">
      <w:pPr>
        <w:tabs>
          <w:tab w:val="left" w:pos="284"/>
          <w:tab w:val="left" w:pos="426"/>
        </w:tabs>
        <w:spacing w:after="0" w:line="240" w:lineRule="auto"/>
        <w:jc w:val="center"/>
        <w:outlineLvl w:val="0"/>
        <w:rPr>
          <w:rFonts w:ascii="Times New Roman" w:eastAsia="Calibri" w:hAnsi="Times New Roman" w:cs="Times New Roman"/>
        </w:rPr>
      </w:pPr>
    </w:p>
    <w:p w14:paraId="5161866B" w14:textId="77777777" w:rsidR="00D04A18" w:rsidRPr="00932ECC" w:rsidRDefault="00D04A18" w:rsidP="00C8065F">
      <w:pPr>
        <w:tabs>
          <w:tab w:val="left" w:pos="284"/>
          <w:tab w:val="left" w:pos="426"/>
        </w:tabs>
        <w:spacing w:after="0" w:line="240" w:lineRule="auto"/>
        <w:outlineLvl w:val="0"/>
        <w:rPr>
          <w:rFonts w:ascii="Times New Roman" w:eastAsia="Calibri" w:hAnsi="Times New Roman" w:cs="Times New Roman"/>
        </w:rPr>
      </w:pPr>
    </w:p>
    <w:p w14:paraId="256E96A2" w14:textId="77777777" w:rsidR="00D04A18" w:rsidRPr="00932ECC" w:rsidRDefault="00D04A18" w:rsidP="00532640">
      <w:pPr>
        <w:tabs>
          <w:tab w:val="left" w:pos="284"/>
          <w:tab w:val="left" w:pos="426"/>
        </w:tabs>
        <w:spacing w:after="0" w:line="240" w:lineRule="auto"/>
        <w:jc w:val="center"/>
        <w:outlineLvl w:val="0"/>
        <w:rPr>
          <w:rFonts w:ascii="Times New Roman" w:eastAsia="Calibri" w:hAnsi="Times New Roman" w:cs="Times New Roman"/>
        </w:rPr>
      </w:pPr>
    </w:p>
    <w:p w14:paraId="1E957D93" w14:textId="77777777" w:rsidR="00E03A00" w:rsidRPr="00932ECC" w:rsidRDefault="00E03A00" w:rsidP="00E03A00">
      <w:pPr>
        <w:spacing w:after="0" w:line="240" w:lineRule="auto"/>
        <w:jc w:val="both"/>
        <w:rPr>
          <w:rFonts w:ascii="Times New Roman" w:eastAsia="Calibri" w:hAnsi="Times New Roman" w:cs="Times New Roman"/>
          <w:i/>
        </w:rPr>
      </w:pPr>
    </w:p>
    <w:p w14:paraId="67FF3722" w14:textId="77777777" w:rsidR="00E03A00" w:rsidRPr="00932ECC" w:rsidRDefault="00E03A00" w:rsidP="00E03A00">
      <w:pPr>
        <w:spacing w:after="0" w:line="240" w:lineRule="auto"/>
        <w:jc w:val="both"/>
        <w:rPr>
          <w:rFonts w:ascii="Times New Roman" w:eastAsia="Calibri" w:hAnsi="Times New Roman" w:cs="Times New Roman"/>
          <w:lang w:eastAsia="hu-HU"/>
        </w:rPr>
      </w:pPr>
    </w:p>
    <w:p w14:paraId="44F2FF2C" w14:textId="77777777" w:rsidR="00E03A00" w:rsidRDefault="00E03A00" w:rsidP="00E03A00">
      <w:pPr>
        <w:spacing w:before="60" w:after="0"/>
        <w:jc w:val="both"/>
        <w:rPr>
          <w:rFonts w:ascii="Times New Roman" w:hAnsi="Times New Roman"/>
          <w:lang w:eastAsia="hu-HU"/>
        </w:rPr>
      </w:pPr>
    </w:p>
    <w:p w14:paraId="3934236F" w14:textId="77777777" w:rsidR="00D04A18" w:rsidRPr="00932ECC" w:rsidRDefault="00D04A18" w:rsidP="00087538">
      <w:pPr>
        <w:tabs>
          <w:tab w:val="left" w:pos="284"/>
          <w:tab w:val="left" w:pos="426"/>
        </w:tabs>
        <w:spacing w:after="0" w:line="240" w:lineRule="auto"/>
        <w:outlineLvl w:val="0"/>
        <w:rPr>
          <w:rFonts w:ascii="Times New Roman" w:eastAsia="Calibri" w:hAnsi="Times New Roman" w:cs="Times New Roman"/>
        </w:rPr>
      </w:pPr>
    </w:p>
    <w:p w14:paraId="20403B1C" w14:textId="77777777" w:rsidR="0093055E" w:rsidRPr="00932ECC" w:rsidRDefault="0093055E" w:rsidP="00532640">
      <w:pPr>
        <w:spacing w:after="0" w:line="240" w:lineRule="auto"/>
        <w:jc w:val="both"/>
        <w:rPr>
          <w:rFonts w:ascii="Times New Roman" w:hAnsi="Times New Roman" w:cs="Times New Roman"/>
        </w:rPr>
      </w:pPr>
    </w:p>
    <w:sectPr w:rsidR="0093055E" w:rsidRPr="00932ECC" w:rsidSect="004E3487">
      <w:headerReference w:type="default" r:id="rId12"/>
      <w:footerReference w:type="default" r:id="rId13"/>
      <w:type w:val="continuous"/>
      <w:pgSz w:w="11906" w:h="16838" w:code="9"/>
      <w:pgMar w:top="0" w:right="1418" w:bottom="1418" w:left="1418"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87B3" w14:textId="77777777" w:rsidR="00477698" w:rsidRDefault="00477698" w:rsidP="00764B57">
      <w:pPr>
        <w:spacing w:after="0" w:line="240" w:lineRule="auto"/>
      </w:pPr>
      <w:r>
        <w:separator/>
      </w:r>
    </w:p>
  </w:endnote>
  <w:endnote w:type="continuationSeparator" w:id="0">
    <w:p w14:paraId="01763B3A" w14:textId="77777777" w:rsidR="00477698" w:rsidRDefault="00477698" w:rsidP="00764B57">
      <w:pPr>
        <w:spacing w:after="0" w:line="240" w:lineRule="auto"/>
      </w:pPr>
      <w:r>
        <w:continuationSeparator/>
      </w:r>
    </w:p>
  </w:endnote>
  <w:endnote w:type="continuationNotice" w:id="1">
    <w:p w14:paraId="11F1C13E" w14:textId="77777777" w:rsidR="00477698" w:rsidRDefault="00477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03742"/>
      <w:docPartObj>
        <w:docPartGallery w:val="Page Numbers (Bottom of Page)"/>
        <w:docPartUnique/>
      </w:docPartObj>
    </w:sdtPr>
    <w:sdtEndPr/>
    <w:sdtContent>
      <w:p w14:paraId="208A0C33" w14:textId="4E4A682B" w:rsidR="00152CB3" w:rsidRDefault="00152CB3">
        <w:pPr>
          <w:pStyle w:val="llb"/>
          <w:jc w:val="right"/>
        </w:pPr>
        <w:r w:rsidRPr="00B952D9">
          <w:rPr>
            <w:rFonts w:ascii="Times New Roman" w:hAnsi="Times New Roman" w:cs="Times New Roman"/>
            <w:sz w:val="20"/>
            <w:szCs w:val="20"/>
          </w:rPr>
          <w:fldChar w:fldCharType="begin"/>
        </w:r>
        <w:r w:rsidRPr="00B952D9">
          <w:rPr>
            <w:rFonts w:ascii="Times New Roman" w:hAnsi="Times New Roman" w:cs="Times New Roman"/>
            <w:sz w:val="20"/>
            <w:szCs w:val="20"/>
          </w:rPr>
          <w:instrText>PAGE   \* MERGEFORMAT</w:instrText>
        </w:r>
        <w:r w:rsidRPr="00B952D9">
          <w:rPr>
            <w:rFonts w:ascii="Times New Roman" w:hAnsi="Times New Roman" w:cs="Times New Roman"/>
            <w:sz w:val="20"/>
            <w:szCs w:val="20"/>
          </w:rPr>
          <w:fldChar w:fldCharType="separate"/>
        </w:r>
        <w:r w:rsidR="00CF3CBC">
          <w:rPr>
            <w:rFonts w:ascii="Times New Roman" w:hAnsi="Times New Roman" w:cs="Times New Roman"/>
            <w:noProof/>
            <w:sz w:val="20"/>
            <w:szCs w:val="20"/>
          </w:rPr>
          <w:t>3</w:t>
        </w:r>
        <w:r w:rsidRPr="00B952D9">
          <w:rPr>
            <w:rFonts w:ascii="Times New Roman" w:hAnsi="Times New Roman" w:cs="Times New Roman"/>
            <w:sz w:val="20"/>
            <w:szCs w:val="20"/>
          </w:rPr>
          <w:fldChar w:fldCharType="end"/>
        </w:r>
      </w:p>
    </w:sdtContent>
  </w:sdt>
  <w:p w14:paraId="6B02C768" w14:textId="77777777" w:rsidR="00152CB3" w:rsidRDefault="00152CB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AA51" w14:textId="77777777" w:rsidR="00477698" w:rsidRDefault="00477698" w:rsidP="00764B57">
      <w:pPr>
        <w:spacing w:after="0" w:line="240" w:lineRule="auto"/>
      </w:pPr>
      <w:r>
        <w:separator/>
      </w:r>
    </w:p>
  </w:footnote>
  <w:footnote w:type="continuationSeparator" w:id="0">
    <w:p w14:paraId="32E68275" w14:textId="77777777" w:rsidR="00477698" w:rsidRDefault="00477698" w:rsidP="00764B57">
      <w:pPr>
        <w:spacing w:after="0" w:line="240" w:lineRule="auto"/>
      </w:pPr>
      <w:r>
        <w:continuationSeparator/>
      </w:r>
    </w:p>
  </w:footnote>
  <w:footnote w:type="continuationNotice" w:id="1">
    <w:p w14:paraId="1A8EAEAE" w14:textId="77777777" w:rsidR="00477698" w:rsidRDefault="00477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C3FD" w14:textId="77777777" w:rsidR="00152CB3" w:rsidRDefault="00152CB3">
    <w:pPr>
      <w:pStyle w:val="lfej"/>
      <w:jc w:val="right"/>
    </w:pPr>
  </w:p>
  <w:p w14:paraId="7827A919" w14:textId="77777777" w:rsidR="00152CB3" w:rsidRPr="00216150" w:rsidRDefault="00152CB3" w:rsidP="00B85C1B">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multilevel"/>
    <w:tmpl w:val="00000021"/>
    <w:name w:val="WW8Num35"/>
    <w:lvl w:ilvl="0">
      <w:start w:val="1"/>
      <w:numFmt w:val="bullet"/>
      <w:lvlText w:val="●"/>
      <w:lvlJc w:val="left"/>
      <w:pPr>
        <w:tabs>
          <w:tab w:val="num" w:pos="720"/>
        </w:tabs>
        <w:ind w:left="720" w:hanging="360"/>
      </w:pPr>
      <w:rPr>
        <w:rFonts w:ascii="StarSymbol" w:hAnsi="StarSymbol"/>
        <w:sz w:val="16"/>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16"/>
      </w:rPr>
    </w:lvl>
    <w:lvl w:ilvl="3">
      <w:start w:val="1"/>
      <w:numFmt w:val="bullet"/>
      <w:lvlText w:val="●"/>
      <w:lvlJc w:val="left"/>
      <w:pPr>
        <w:tabs>
          <w:tab w:val="num" w:pos="1800"/>
        </w:tabs>
        <w:ind w:left="1800" w:hanging="360"/>
      </w:pPr>
      <w:rPr>
        <w:rFonts w:ascii="StarSymbol" w:hAnsi="StarSymbol"/>
        <w:sz w:val="16"/>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16"/>
      </w:rPr>
    </w:lvl>
    <w:lvl w:ilvl="6">
      <w:start w:val="1"/>
      <w:numFmt w:val="bullet"/>
      <w:lvlText w:val="●"/>
      <w:lvlJc w:val="left"/>
      <w:pPr>
        <w:tabs>
          <w:tab w:val="num" w:pos="2880"/>
        </w:tabs>
        <w:ind w:left="2880" w:hanging="360"/>
      </w:pPr>
      <w:rPr>
        <w:rFonts w:ascii="StarSymbol" w:hAnsi="StarSymbol"/>
        <w:sz w:val="16"/>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16"/>
      </w:rPr>
    </w:lvl>
  </w:abstractNum>
  <w:abstractNum w:abstractNumId="1" w15:restartNumberingAfterBreak="0">
    <w:nsid w:val="00BE39EF"/>
    <w:multiLevelType w:val="hybridMultilevel"/>
    <w:tmpl w:val="E570BDE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63E6B"/>
    <w:multiLevelType w:val="multilevel"/>
    <w:tmpl w:val="CB54F5CA"/>
    <w:lvl w:ilvl="0">
      <w:start w:val="1"/>
      <w:numFmt w:val="decimal"/>
      <w:lvlText w:val="%1."/>
      <w:lvlJc w:val="left"/>
      <w:pPr>
        <w:ind w:left="1080" w:hanging="720"/>
      </w:pPr>
      <w:rPr>
        <w:rFonts w:hint="default"/>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0447C1"/>
    <w:multiLevelType w:val="hybridMultilevel"/>
    <w:tmpl w:val="FC1EB11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72608F"/>
    <w:multiLevelType w:val="hybridMultilevel"/>
    <w:tmpl w:val="9D9292D8"/>
    <w:lvl w:ilvl="0" w:tplc="3D30ABD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77534C2"/>
    <w:multiLevelType w:val="hybridMultilevel"/>
    <w:tmpl w:val="6246788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CF005D7"/>
    <w:multiLevelType w:val="hybridMultilevel"/>
    <w:tmpl w:val="C902F2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8FD8D6CA">
      <w:start w:val="1"/>
      <w:numFmt w:val="decimal"/>
      <w:lvlText w:val="%4."/>
      <w:lvlJc w:val="left"/>
      <w:pPr>
        <w:ind w:left="2880" w:hanging="360"/>
      </w:pPr>
      <w:rPr>
        <w:b/>
      </w:rPr>
    </w:lvl>
    <w:lvl w:ilvl="4" w:tplc="51CE9E60">
      <w:numFmt w:val="bullet"/>
      <w:lvlText w:val="-"/>
      <w:lvlJc w:val="left"/>
      <w:pPr>
        <w:ind w:left="3940" w:hanging="700"/>
      </w:pPr>
      <w:rPr>
        <w:rFonts w:ascii="Times New Roman" w:eastAsiaTheme="minorHAnsi" w:hAnsi="Times New Roman" w:cs="Times New Roman"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672084"/>
    <w:multiLevelType w:val="hybridMultilevel"/>
    <w:tmpl w:val="EA3A6D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B00177"/>
    <w:multiLevelType w:val="hybridMultilevel"/>
    <w:tmpl w:val="3336F906"/>
    <w:lvl w:ilvl="0" w:tplc="F8D46AF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10F1591"/>
    <w:multiLevelType w:val="hybridMultilevel"/>
    <w:tmpl w:val="79EE44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0B25C0"/>
    <w:multiLevelType w:val="hybridMultilevel"/>
    <w:tmpl w:val="064E3C56"/>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B030347"/>
    <w:multiLevelType w:val="hybridMultilevel"/>
    <w:tmpl w:val="D9308EC6"/>
    <w:lvl w:ilvl="0" w:tplc="040E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5">
      <w:start w:val="1"/>
      <w:numFmt w:val="bullet"/>
      <w:lvlText w:val=""/>
      <w:lvlJc w:val="left"/>
      <w:pPr>
        <w:ind w:left="4320" w:hanging="360"/>
      </w:pPr>
      <w:rPr>
        <w:rFonts w:ascii="Wingdings" w:hAnsi="Wingdings"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B455450"/>
    <w:multiLevelType w:val="multilevel"/>
    <w:tmpl w:val="9270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DA783F"/>
    <w:multiLevelType w:val="multilevel"/>
    <w:tmpl w:val="CD9C4DBA"/>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30F1CCD"/>
    <w:multiLevelType w:val="hybridMultilevel"/>
    <w:tmpl w:val="3EBAB10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4980A31"/>
    <w:multiLevelType w:val="hybridMultilevel"/>
    <w:tmpl w:val="EAFA3A72"/>
    <w:lvl w:ilvl="0" w:tplc="612AEB7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5224928"/>
    <w:multiLevelType w:val="hybridMultilevel"/>
    <w:tmpl w:val="D6D0A174"/>
    <w:lvl w:ilvl="0" w:tplc="FC6ECC28">
      <w:start w:val="1"/>
      <w:numFmt w:val="lowerLetter"/>
      <w:lvlText w:val="%1)"/>
      <w:lvlJc w:val="left"/>
      <w:pPr>
        <w:ind w:left="395" w:hanging="360"/>
      </w:pPr>
      <w:rPr>
        <w:rFonts w:hint="default"/>
      </w:rPr>
    </w:lvl>
    <w:lvl w:ilvl="1" w:tplc="040E0019" w:tentative="1">
      <w:start w:val="1"/>
      <w:numFmt w:val="lowerLetter"/>
      <w:lvlText w:val="%2."/>
      <w:lvlJc w:val="left"/>
      <w:pPr>
        <w:ind w:left="1115" w:hanging="360"/>
      </w:pPr>
    </w:lvl>
    <w:lvl w:ilvl="2" w:tplc="040E001B" w:tentative="1">
      <w:start w:val="1"/>
      <w:numFmt w:val="lowerRoman"/>
      <w:lvlText w:val="%3."/>
      <w:lvlJc w:val="right"/>
      <w:pPr>
        <w:ind w:left="1835" w:hanging="180"/>
      </w:pPr>
    </w:lvl>
    <w:lvl w:ilvl="3" w:tplc="040E000F" w:tentative="1">
      <w:start w:val="1"/>
      <w:numFmt w:val="decimal"/>
      <w:lvlText w:val="%4."/>
      <w:lvlJc w:val="left"/>
      <w:pPr>
        <w:ind w:left="2555" w:hanging="360"/>
      </w:pPr>
    </w:lvl>
    <w:lvl w:ilvl="4" w:tplc="040E0019" w:tentative="1">
      <w:start w:val="1"/>
      <w:numFmt w:val="lowerLetter"/>
      <w:lvlText w:val="%5."/>
      <w:lvlJc w:val="left"/>
      <w:pPr>
        <w:ind w:left="3275" w:hanging="360"/>
      </w:pPr>
    </w:lvl>
    <w:lvl w:ilvl="5" w:tplc="040E001B" w:tentative="1">
      <w:start w:val="1"/>
      <w:numFmt w:val="lowerRoman"/>
      <w:lvlText w:val="%6."/>
      <w:lvlJc w:val="right"/>
      <w:pPr>
        <w:ind w:left="3995" w:hanging="180"/>
      </w:pPr>
    </w:lvl>
    <w:lvl w:ilvl="6" w:tplc="040E000F" w:tentative="1">
      <w:start w:val="1"/>
      <w:numFmt w:val="decimal"/>
      <w:lvlText w:val="%7."/>
      <w:lvlJc w:val="left"/>
      <w:pPr>
        <w:ind w:left="4715" w:hanging="360"/>
      </w:pPr>
    </w:lvl>
    <w:lvl w:ilvl="7" w:tplc="040E0019" w:tentative="1">
      <w:start w:val="1"/>
      <w:numFmt w:val="lowerLetter"/>
      <w:lvlText w:val="%8."/>
      <w:lvlJc w:val="left"/>
      <w:pPr>
        <w:ind w:left="5435" w:hanging="360"/>
      </w:pPr>
    </w:lvl>
    <w:lvl w:ilvl="8" w:tplc="040E001B" w:tentative="1">
      <w:start w:val="1"/>
      <w:numFmt w:val="lowerRoman"/>
      <w:lvlText w:val="%9."/>
      <w:lvlJc w:val="right"/>
      <w:pPr>
        <w:ind w:left="6155" w:hanging="180"/>
      </w:pPr>
    </w:lvl>
  </w:abstractNum>
  <w:abstractNum w:abstractNumId="17" w15:restartNumberingAfterBreak="0">
    <w:nsid w:val="26FD75B6"/>
    <w:multiLevelType w:val="hybridMultilevel"/>
    <w:tmpl w:val="3FC612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88F1FEC"/>
    <w:multiLevelType w:val="multilevel"/>
    <w:tmpl w:val="C7BE3DC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299043F7"/>
    <w:multiLevelType w:val="hybridMultilevel"/>
    <w:tmpl w:val="4B3EF7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750A5C"/>
    <w:multiLevelType w:val="hybridMultilevel"/>
    <w:tmpl w:val="20245F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FB325B3"/>
    <w:multiLevelType w:val="hybridMultilevel"/>
    <w:tmpl w:val="EE84CC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429399A"/>
    <w:multiLevelType w:val="hybridMultilevel"/>
    <w:tmpl w:val="EAEE6A9A"/>
    <w:lvl w:ilvl="0" w:tplc="E3B063F4">
      <w:start w:val="201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7AA3D14"/>
    <w:multiLevelType w:val="hybridMultilevel"/>
    <w:tmpl w:val="B9CAEC1C"/>
    <w:lvl w:ilvl="0" w:tplc="B204B53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1E1326"/>
    <w:multiLevelType w:val="multilevel"/>
    <w:tmpl w:val="9A32DF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8652825"/>
    <w:multiLevelType w:val="hybridMultilevel"/>
    <w:tmpl w:val="8364F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D1E5BFC"/>
    <w:multiLevelType w:val="hybridMultilevel"/>
    <w:tmpl w:val="C70005A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DCA3C40"/>
    <w:multiLevelType w:val="multilevel"/>
    <w:tmpl w:val="387C570E"/>
    <w:lvl w:ilvl="0">
      <w:start w:val="1"/>
      <w:numFmt w:val="decimal"/>
      <w:pStyle w:val="Cmsor1"/>
      <w:lvlText w:val="%1."/>
      <w:lvlJc w:val="left"/>
      <w:pPr>
        <w:ind w:left="720" w:hanging="360"/>
      </w:pPr>
    </w:lvl>
    <w:lvl w:ilvl="1">
      <w:start w:val="1"/>
      <w:numFmt w:val="decimal"/>
      <w:pStyle w:val="Cmsor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56438B"/>
    <w:multiLevelType w:val="hybridMultilevel"/>
    <w:tmpl w:val="EDAC7BF6"/>
    <w:lvl w:ilvl="0" w:tplc="9C04D988">
      <w:start w:val="1"/>
      <w:numFmt w:val="decimal"/>
      <w:lvlText w:val="%1."/>
      <w:lvlJc w:val="left"/>
      <w:pPr>
        <w:ind w:left="2844" w:hanging="360"/>
      </w:pPr>
      <w:rPr>
        <w:rFonts w:hint="default"/>
      </w:r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29" w15:restartNumberingAfterBreak="0">
    <w:nsid w:val="438207A8"/>
    <w:multiLevelType w:val="hybridMultilevel"/>
    <w:tmpl w:val="FDFEC4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69054D7"/>
    <w:multiLevelType w:val="hybridMultilevel"/>
    <w:tmpl w:val="1DD2559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9FB6DA1"/>
    <w:multiLevelType w:val="multilevel"/>
    <w:tmpl w:val="141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E96D26"/>
    <w:multiLevelType w:val="hybridMultilevel"/>
    <w:tmpl w:val="CC08CB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ED51004"/>
    <w:multiLevelType w:val="multilevel"/>
    <w:tmpl w:val="F7925A04"/>
    <w:lvl w:ilvl="0">
      <w:start w:val="7"/>
      <w:numFmt w:val="decimal"/>
      <w:lvlText w:val="%1."/>
      <w:lvlJc w:val="left"/>
      <w:pPr>
        <w:ind w:left="644" w:hanging="360"/>
      </w:pPr>
      <w:rPr>
        <w:rFonts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539118CD"/>
    <w:multiLevelType w:val="hybridMultilevel"/>
    <w:tmpl w:val="9D9292D8"/>
    <w:lvl w:ilvl="0" w:tplc="3D30ABD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55696375"/>
    <w:multiLevelType w:val="multilevel"/>
    <w:tmpl w:val="B930F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E47B98"/>
    <w:multiLevelType w:val="hybridMultilevel"/>
    <w:tmpl w:val="AC3CEA9A"/>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61BB0335"/>
    <w:multiLevelType w:val="hybridMultilevel"/>
    <w:tmpl w:val="50426E1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6702070"/>
    <w:multiLevelType w:val="hybridMultilevel"/>
    <w:tmpl w:val="BECE57C2"/>
    <w:lvl w:ilvl="0" w:tplc="A9C6AFBE">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6D96BB6"/>
    <w:multiLevelType w:val="hybridMultilevel"/>
    <w:tmpl w:val="D5608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C327EF5"/>
    <w:multiLevelType w:val="hybridMultilevel"/>
    <w:tmpl w:val="79CCFC88"/>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1" w15:restartNumberingAfterBreak="0">
    <w:nsid w:val="6DF05298"/>
    <w:multiLevelType w:val="hybridMultilevel"/>
    <w:tmpl w:val="433CB1C6"/>
    <w:lvl w:ilvl="0" w:tplc="08AE3608">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7EE310A"/>
    <w:multiLevelType w:val="hybridMultilevel"/>
    <w:tmpl w:val="21785E6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B9853C6"/>
    <w:multiLevelType w:val="hybridMultilevel"/>
    <w:tmpl w:val="1EE0C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FBF19E9"/>
    <w:multiLevelType w:val="multilevel"/>
    <w:tmpl w:val="CD7214E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27"/>
  </w:num>
  <w:num w:numId="2">
    <w:abstractNumId w:val="1"/>
  </w:num>
  <w:num w:numId="3">
    <w:abstractNumId w:val="40"/>
  </w:num>
  <w:num w:numId="4">
    <w:abstractNumId w:val="42"/>
  </w:num>
  <w:num w:numId="5">
    <w:abstractNumId w:val="6"/>
  </w:num>
  <w:num w:numId="6">
    <w:abstractNumId w:val="22"/>
  </w:num>
  <w:num w:numId="7">
    <w:abstractNumId w:val="3"/>
  </w:num>
  <w:num w:numId="8">
    <w:abstractNumId w:val="14"/>
  </w:num>
  <w:num w:numId="9">
    <w:abstractNumId w:val="19"/>
  </w:num>
  <w:num w:numId="10">
    <w:abstractNumId w:val="10"/>
  </w:num>
  <w:num w:numId="11">
    <w:abstractNumId w:val="37"/>
  </w:num>
  <w:num w:numId="12">
    <w:abstractNumId w:val="30"/>
  </w:num>
  <w:num w:numId="13">
    <w:abstractNumId w:val="36"/>
  </w:num>
  <w:num w:numId="14">
    <w:abstractNumId w:val="11"/>
  </w:num>
  <w:num w:numId="15">
    <w:abstractNumId w:val="15"/>
  </w:num>
  <w:num w:numId="16">
    <w:abstractNumId w:val="2"/>
  </w:num>
  <w:num w:numId="17">
    <w:abstractNumId w:val="41"/>
  </w:num>
  <w:num w:numId="18">
    <w:abstractNumId w:val="31"/>
  </w:num>
  <w:num w:numId="19">
    <w:abstractNumId w:val="12"/>
  </w:num>
  <w:num w:numId="20">
    <w:abstractNumId w:val="20"/>
  </w:num>
  <w:num w:numId="21">
    <w:abstractNumId w:val="5"/>
  </w:num>
  <w:num w:numId="22">
    <w:abstractNumId w:val="26"/>
  </w:num>
  <w:num w:numId="23">
    <w:abstractNumId w:val="33"/>
  </w:num>
  <w:num w:numId="24">
    <w:abstractNumId w:val="18"/>
  </w:num>
  <w:num w:numId="25">
    <w:abstractNumId w:val="23"/>
  </w:num>
  <w:num w:numId="26">
    <w:abstractNumId w:val="24"/>
  </w:num>
  <w:num w:numId="27">
    <w:abstractNumId w:val="28"/>
  </w:num>
  <w:num w:numId="28">
    <w:abstractNumId w:val="17"/>
  </w:num>
  <w:num w:numId="29">
    <w:abstractNumId w:val="38"/>
  </w:num>
  <w:num w:numId="30">
    <w:abstractNumId w:val="21"/>
  </w:num>
  <w:num w:numId="31">
    <w:abstractNumId w:val="43"/>
  </w:num>
  <w:num w:numId="32">
    <w:abstractNumId w:val="8"/>
  </w:num>
  <w:num w:numId="33">
    <w:abstractNumId w:val="35"/>
  </w:num>
  <w:num w:numId="34">
    <w:abstractNumId w:val="25"/>
  </w:num>
  <w:num w:numId="35">
    <w:abstractNumId w:val="29"/>
  </w:num>
  <w:num w:numId="36">
    <w:abstractNumId w:val="32"/>
  </w:num>
  <w:num w:numId="37">
    <w:abstractNumId w:val="4"/>
  </w:num>
  <w:num w:numId="38">
    <w:abstractNumId w:val="34"/>
  </w:num>
  <w:num w:numId="39">
    <w:abstractNumId w:val="7"/>
  </w:num>
  <w:num w:numId="40">
    <w:abstractNumId w:val="16"/>
  </w:num>
  <w:num w:numId="41">
    <w:abstractNumId w:val="9"/>
  </w:num>
  <w:num w:numId="42">
    <w:abstractNumId w:val="44"/>
  </w:num>
  <w:num w:numId="43">
    <w:abstractNumId w:val="39"/>
  </w:num>
  <w:num w:numId="4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E"/>
    <w:rsid w:val="00004EFB"/>
    <w:rsid w:val="000063CE"/>
    <w:rsid w:val="00006634"/>
    <w:rsid w:val="000071C3"/>
    <w:rsid w:val="000074B7"/>
    <w:rsid w:val="000120C6"/>
    <w:rsid w:val="0001534A"/>
    <w:rsid w:val="0002060E"/>
    <w:rsid w:val="00021097"/>
    <w:rsid w:val="00021584"/>
    <w:rsid w:val="00022743"/>
    <w:rsid w:val="0002759A"/>
    <w:rsid w:val="00030320"/>
    <w:rsid w:val="00035702"/>
    <w:rsid w:val="0003591A"/>
    <w:rsid w:val="00041342"/>
    <w:rsid w:val="00042674"/>
    <w:rsid w:val="00043AAE"/>
    <w:rsid w:val="000446E1"/>
    <w:rsid w:val="00045D5D"/>
    <w:rsid w:val="00052C8D"/>
    <w:rsid w:val="000547E4"/>
    <w:rsid w:val="00054DAF"/>
    <w:rsid w:val="00054E94"/>
    <w:rsid w:val="000610FE"/>
    <w:rsid w:val="00062BE3"/>
    <w:rsid w:val="00064E97"/>
    <w:rsid w:val="00066AFD"/>
    <w:rsid w:val="00067335"/>
    <w:rsid w:val="0007524D"/>
    <w:rsid w:val="0007572F"/>
    <w:rsid w:val="0008118B"/>
    <w:rsid w:val="00081273"/>
    <w:rsid w:val="000864ED"/>
    <w:rsid w:val="00087538"/>
    <w:rsid w:val="00090316"/>
    <w:rsid w:val="00090F1A"/>
    <w:rsid w:val="00091625"/>
    <w:rsid w:val="000945E9"/>
    <w:rsid w:val="000961E2"/>
    <w:rsid w:val="00097276"/>
    <w:rsid w:val="000C06A9"/>
    <w:rsid w:val="000C2014"/>
    <w:rsid w:val="000C24DF"/>
    <w:rsid w:val="000C31CE"/>
    <w:rsid w:val="000C416E"/>
    <w:rsid w:val="000C6A80"/>
    <w:rsid w:val="000D2D52"/>
    <w:rsid w:val="000D5F06"/>
    <w:rsid w:val="000E4ECA"/>
    <w:rsid w:val="000E4F12"/>
    <w:rsid w:val="000E6AEB"/>
    <w:rsid w:val="000F1BD5"/>
    <w:rsid w:val="000F3020"/>
    <w:rsid w:val="000F3A01"/>
    <w:rsid w:val="000F5380"/>
    <w:rsid w:val="000F53F1"/>
    <w:rsid w:val="00103ED2"/>
    <w:rsid w:val="00104076"/>
    <w:rsid w:val="00105015"/>
    <w:rsid w:val="001109F4"/>
    <w:rsid w:val="00110FB5"/>
    <w:rsid w:val="00111365"/>
    <w:rsid w:val="00111719"/>
    <w:rsid w:val="0011337D"/>
    <w:rsid w:val="001156A6"/>
    <w:rsid w:val="00120781"/>
    <w:rsid w:val="001275D1"/>
    <w:rsid w:val="00127C8C"/>
    <w:rsid w:val="001312E7"/>
    <w:rsid w:val="001352A8"/>
    <w:rsid w:val="0013551E"/>
    <w:rsid w:val="001369AD"/>
    <w:rsid w:val="001375DB"/>
    <w:rsid w:val="00140192"/>
    <w:rsid w:val="00140B53"/>
    <w:rsid w:val="0014412B"/>
    <w:rsid w:val="00144560"/>
    <w:rsid w:val="0015078E"/>
    <w:rsid w:val="00151019"/>
    <w:rsid w:val="001511E2"/>
    <w:rsid w:val="00151398"/>
    <w:rsid w:val="00152CB3"/>
    <w:rsid w:val="001533EB"/>
    <w:rsid w:val="00154B94"/>
    <w:rsid w:val="00157802"/>
    <w:rsid w:val="001622D0"/>
    <w:rsid w:val="00167B6E"/>
    <w:rsid w:val="00172411"/>
    <w:rsid w:val="00172FEF"/>
    <w:rsid w:val="00175EE6"/>
    <w:rsid w:val="00176886"/>
    <w:rsid w:val="0018053B"/>
    <w:rsid w:val="00180EF1"/>
    <w:rsid w:val="00182B52"/>
    <w:rsid w:val="00185CDF"/>
    <w:rsid w:val="001865AC"/>
    <w:rsid w:val="00191A08"/>
    <w:rsid w:val="00193E18"/>
    <w:rsid w:val="001952C5"/>
    <w:rsid w:val="00196AA7"/>
    <w:rsid w:val="001A0F9A"/>
    <w:rsid w:val="001A1B95"/>
    <w:rsid w:val="001A251B"/>
    <w:rsid w:val="001A2611"/>
    <w:rsid w:val="001A364D"/>
    <w:rsid w:val="001A4132"/>
    <w:rsid w:val="001B0F32"/>
    <w:rsid w:val="001B290D"/>
    <w:rsid w:val="001B66C2"/>
    <w:rsid w:val="001B6A2B"/>
    <w:rsid w:val="001B79C3"/>
    <w:rsid w:val="001C3156"/>
    <w:rsid w:val="001C33DB"/>
    <w:rsid w:val="001C38CA"/>
    <w:rsid w:val="001C7DF8"/>
    <w:rsid w:val="001D0F54"/>
    <w:rsid w:val="001D0F87"/>
    <w:rsid w:val="001D170B"/>
    <w:rsid w:val="001D36E6"/>
    <w:rsid w:val="001D46AB"/>
    <w:rsid w:val="001D6175"/>
    <w:rsid w:val="001E0E6A"/>
    <w:rsid w:val="001E14BE"/>
    <w:rsid w:val="001E286C"/>
    <w:rsid w:val="001E7E20"/>
    <w:rsid w:val="001F21B1"/>
    <w:rsid w:val="001F2223"/>
    <w:rsid w:val="001F2A75"/>
    <w:rsid w:val="001F32BD"/>
    <w:rsid w:val="001F52A5"/>
    <w:rsid w:val="001F6620"/>
    <w:rsid w:val="001F78D7"/>
    <w:rsid w:val="00203A7C"/>
    <w:rsid w:val="002057BC"/>
    <w:rsid w:val="00210284"/>
    <w:rsid w:val="002138D4"/>
    <w:rsid w:val="002145DB"/>
    <w:rsid w:val="00214A1E"/>
    <w:rsid w:val="00216150"/>
    <w:rsid w:val="00220AF2"/>
    <w:rsid w:val="00226E9B"/>
    <w:rsid w:val="00227EAA"/>
    <w:rsid w:val="00233A05"/>
    <w:rsid w:val="00233E13"/>
    <w:rsid w:val="00234DD5"/>
    <w:rsid w:val="002351D0"/>
    <w:rsid w:val="002368C7"/>
    <w:rsid w:val="00240D9C"/>
    <w:rsid w:val="0024308E"/>
    <w:rsid w:val="00247059"/>
    <w:rsid w:val="00247298"/>
    <w:rsid w:val="00252297"/>
    <w:rsid w:val="00252537"/>
    <w:rsid w:val="0025671B"/>
    <w:rsid w:val="002609FB"/>
    <w:rsid w:val="00261C73"/>
    <w:rsid w:val="00262340"/>
    <w:rsid w:val="00266765"/>
    <w:rsid w:val="00270F97"/>
    <w:rsid w:val="0027140D"/>
    <w:rsid w:val="00271E32"/>
    <w:rsid w:val="00274764"/>
    <w:rsid w:val="00275369"/>
    <w:rsid w:val="00277277"/>
    <w:rsid w:val="00277CB5"/>
    <w:rsid w:val="002814CE"/>
    <w:rsid w:val="00282578"/>
    <w:rsid w:val="002837ED"/>
    <w:rsid w:val="0029051A"/>
    <w:rsid w:val="0029164D"/>
    <w:rsid w:val="00294ABC"/>
    <w:rsid w:val="002A26DD"/>
    <w:rsid w:val="002A3A98"/>
    <w:rsid w:val="002A4054"/>
    <w:rsid w:val="002A7A80"/>
    <w:rsid w:val="002B1D17"/>
    <w:rsid w:val="002B4BA4"/>
    <w:rsid w:val="002B74B1"/>
    <w:rsid w:val="002B7552"/>
    <w:rsid w:val="002C1C27"/>
    <w:rsid w:val="002C2DE4"/>
    <w:rsid w:val="002C2E68"/>
    <w:rsid w:val="002C567F"/>
    <w:rsid w:val="002E358F"/>
    <w:rsid w:val="002E5A80"/>
    <w:rsid w:val="002E7630"/>
    <w:rsid w:val="002F04D7"/>
    <w:rsid w:val="002F0AFC"/>
    <w:rsid w:val="002F322C"/>
    <w:rsid w:val="002F3505"/>
    <w:rsid w:val="002F64A2"/>
    <w:rsid w:val="00302628"/>
    <w:rsid w:val="003036B4"/>
    <w:rsid w:val="00305E69"/>
    <w:rsid w:val="003069ED"/>
    <w:rsid w:val="00306D76"/>
    <w:rsid w:val="00311C6D"/>
    <w:rsid w:val="00314F55"/>
    <w:rsid w:val="0031694C"/>
    <w:rsid w:val="003273D5"/>
    <w:rsid w:val="00327BD7"/>
    <w:rsid w:val="00327F0B"/>
    <w:rsid w:val="0033291F"/>
    <w:rsid w:val="00332D70"/>
    <w:rsid w:val="00332D80"/>
    <w:rsid w:val="0033386D"/>
    <w:rsid w:val="00334D92"/>
    <w:rsid w:val="00340737"/>
    <w:rsid w:val="00345287"/>
    <w:rsid w:val="00346B98"/>
    <w:rsid w:val="00355D6D"/>
    <w:rsid w:val="0035691B"/>
    <w:rsid w:val="003571A8"/>
    <w:rsid w:val="00360093"/>
    <w:rsid w:val="003602DD"/>
    <w:rsid w:val="0036047E"/>
    <w:rsid w:val="003647D3"/>
    <w:rsid w:val="00365AC0"/>
    <w:rsid w:val="00365EA9"/>
    <w:rsid w:val="00367C40"/>
    <w:rsid w:val="003707D9"/>
    <w:rsid w:val="00372AC6"/>
    <w:rsid w:val="00372ED3"/>
    <w:rsid w:val="0037392F"/>
    <w:rsid w:val="0037586B"/>
    <w:rsid w:val="00376855"/>
    <w:rsid w:val="00382034"/>
    <w:rsid w:val="00382547"/>
    <w:rsid w:val="003834C8"/>
    <w:rsid w:val="003852A3"/>
    <w:rsid w:val="00394C22"/>
    <w:rsid w:val="00395FF7"/>
    <w:rsid w:val="003A11DC"/>
    <w:rsid w:val="003A16A2"/>
    <w:rsid w:val="003A2A0A"/>
    <w:rsid w:val="003B09A2"/>
    <w:rsid w:val="003B62E3"/>
    <w:rsid w:val="003B69BF"/>
    <w:rsid w:val="003B6F44"/>
    <w:rsid w:val="003B7060"/>
    <w:rsid w:val="003C48D4"/>
    <w:rsid w:val="003D010E"/>
    <w:rsid w:val="003D0A1F"/>
    <w:rsid w:val="003D320A"/>
    <w:rsid w:val="003D4016"/>
    <w:rsid w:val="003D5A0B"/>
    <w:rsid w:val="003D61D8"/>
    <w:rsid w:val="003D67AA"/>
    <w:rsid w:val="003D69E2"/>
    <w:rsid w:val="003E2A31"/>
    <w:rsid w:val="003E2B8A"/>
    <w:rsid w:val="003E4A1E"/>
    <w:rsid w:val="003E4E17"/>
    <w:rsid w:val="003E52F6"/>
    <w:rsid w:val="003E5C0A"/>
    <w:rsid w:val="003E75C2"/>
    <w:rsid w:val="003F1E1F"/>
    <w:rsid w:val="003F4E42"/>
    <w:rsid w:val="003F62F8"/>
    <w:rsid w:val="003F6D50"/>
    <w:rsid w:val="00403FF3"/>
    <w:rsid w:val="00407185"/>
    <w:rsid w:val="0041550E"/>
    <w:rsid w:val="00421788"/>
    <w:rsid w:val="00421E25"/>
    <w:rsid w:val="00426B5D"/>
    <w:rsid w:val="0043422C"/>
    <w:rsid w:val="0043499D"/>
    <w:rsid w:val="0043564C"/>
    <w:rsid w:val="00437763"/>
    <w:rsid w:val="004407F1"/>
    <w:rsid w:val="00442351"/>
    <w:rsid w:val="00442F0D"/>
    <w:rsid w:val="00447E8D"/>
    <w:rsid w:val="004515BA"/>
    <w:rsid w:val="00460EF9"/>
    <w:rsid w:val="00463357"/>
    <w:rsid w:val="004639C2"/>
    <w:rsid w:val="0046613B"/>
    <w:rsid w:val="00466395"/>
    <w:rsid w:val="004670C7"/>
    <w:rsid w:val="00467B3B"/>
    <w:rsid w:val="004708B4"/>
    <w:rsid w:val="00471C3D"/>
    <w:rsid w:val="004756B9"/>
    <w:rsid w:val="00477698"/>
    <w:rsid w:val="0048006D"/>
    <w:rsid w:val="00484FE0"/>
    <w:rsid w:val="00485DF4"/>
    <w:rsid w:val="004878AD"/>
    <w:rsid w:val="00490328"/>
    <w:rsid w:val="0049339F"/>
    <w:rsid w:val="004A2073"/>
    <w:rsid w:val="004A3AFA"/>
    <w:rsid w:val="004A3F3F"/>
    <w:rsid w:val="004B0AD4"/>
    <w:rsid w:val="004B1D1A"/>
    <w:rsid w:val="004B20D2"/>
    <w:rsid w:val="004B2FBA"/>
    <w:rsid w:val="004B3D3C"/>
    <w:rsid w:val="004B6650"/>
    <w:rsid w:val="004B6D9C"/>
    <w:rsid w:val="004C3BAC"/>
    <w:rsid w:val="004C5511"/>
    <w:rsid w:val="004D007D"/>
    <w:rsid w:val="004D1599"/>
    <w:rsid w:val="004D573A"/>
    <w:rsid w:val="004D73C0"/>
    <w:rsid w:val="004E2AC0"/>
    <w:rsid w:val="004E30C2"/>
    <w:rsid w:val="004E3487"/>
    <w:rsid w:val="004E34F7"/>
    <w:rsid w:val="004E452C"/>
    <w:rsid w:val="004E620F"/>
    <w:rsid w:val="004F2556"/>
    <w:rsid w:val="004F3F53"/>
    <w:rsid w:val="004F4D62"/>
    <w:rsid w:val="004F5226"/>
    <w:rsid w:val="004F529C"/>
    <w:rsid w:val="004F625F"/>
    <w:rsid w:val="004F66F1"/>
    <w:rsid w:val="00501B1D"/>
    <w:rsid w:val="00501EA8"/>
    <w:rsid w:val="00502547"/>
    <w:rsid w:val="00504A4D"/>
    <w:rsid w:val="00504A8C"/>
    <w:rsid w:val="005108C1"/>
    <w:rsid w:val="00511FAB"/>
    <w:rsid w:val="00513A51"/>
    <w:rsid w:val="00514E65"/>
    <w:rsid w:val="00520575"/>
    <w:rsid w:val="00522448"/>
    <w:rsid w:val="00532640"/>
    <w:rsid w:val="005328FE"/>
    <w:rsid w:val="00543647"/>
    <w:rsid w:val="0055102B"/>
    <w:rsid w:val="005521F1"/>
    <w:rsid w:val="00552FC1"/>
    <w:rsid w:val="00554542"/>
    <w:rsid w:val="005577E5"/>
    <w:rsid w:val="00561707"/>
    <w:rsid w:val="005632D5"/>
    <w:rsid w:val="00566F67"/>
    <w:rsid w:val="0056782B"/>
    <w:rsid w:val="00574ED8"/>
    <w:rsid w:val="005774A6"/>
    <w:rsid w:val="00580E4A"/>
    <w:rsid w:val="005879B0"/>
    <w:rsid w:val="00590238"/>
    <w:rsid w:val="0059037C"/>
    <w:rsid w:val="00591CE2"/>
    <w:rsid w:val="00591ED2"/>
    <w:rsid w:val="00597657"/>
    <w:rsid w:val="0059770C"/>
    <w:rsid w:val="00597842"/>
    <w:rsid w:val="005A1525"/>
    <w:rsid w:val="005A1887"/>
    <w:rsid w:val="005A315F"/>
    <w:rsid w:val="005A65BD"/>
    <w:rsid w:val="005A6B5D"/>
    <w:rsid w:val="005A6F5B"/>
    <w:rsid w:val="005B299F"/>
    <w:rsid w:val="005B4CA3"/>
    <w:rsid w:val="005C3A5E"/>
    <w:rsid w:val="005C42EF"/>
    <w:rsid w:val="005C7066"/>
    <w:rsid w:val="005D075E"/>
    <w:rsid w:val="005D22DE"/>
    <w:rsid w:val="005D31BE"/>
    <w:rsid w:val="005D3CB4"/>
    <w:rsid w:val="005D69B0"/>
    <w:rsid w:val="005D726D"/>
    <w:rsid w:val="005E04FA"/>
    <w:rsid w:val="005E2DBB"/>
    <w:rsid w:val="005E4016"/>
    <w:rsid w:val="005E5DDC"/>
    <w:rsid w:val="005E759B"/>
    <w:rsid w:val="005F0FC7"/>
    <w:rsid w:val="005F1D1F"/>
    <w:rsid w:val="005F4047"/>
    <w:rsid w:val="00602D23"/>
    <w:rsid w:val="0060542B"/>
    <w:rsid w:val="00605725"/>
    <w:rsid w:val="00605C10"/>
    <w:rsid w:val="0060669B"/>
    <w:rsid w:val="00606CB0"/>
    <w:rsid w:val="00606F1C"/>
    <w:rsid w:val="00614B70"/>
    <w:rsid w:val="00614D22"/>
    <w:rsid w:val="00615366"/>
    <w:rsid w:val="00617ECA"/>
    <w:rsid w:val="00620818"/>
    <w:rsid w:val="00625A2A"/>
    <w:rsid w:val="0063174A"/>
    <w:rsid w:val="006343DE"/>
    <w:rsid w:val="006349F9"/>
    <w:rsid w:val="00641861"/>
    <w:rsid w:val="00646426"/>
    <w:rsid w:val="00647663"/>
    <w:rsid w:val="006476CB"/>
    <w:rsid w:val="00654E6A"/>
    <w:rsid w:val="006633D3"/>
    <w:rsid w:val="00663BFE"/>
    <w:rsid w:val="006722E3"/>
    <w:rsid w:val="00673685"/>
    <w:rsid w:val="00680836"/>
    <w:rsid w:val="0068139E"/>
    <w:rsid w:val="0068233C"/>
    <w:rsid w:val="00683FE4"/>
    <w:rsid w:val="006840F6"/>
    <w:rsid w:val="006846B9"/>
    <w:rsid w:val="00687095"/>
    <w:rsid w:val="0069202D"/>
    <w:rsid w:val="00694D3D"/>
    <w:rsid w:val="006A52E5"/>
    <w:rsid w:val="006A686A"/>
    <w:rsid w:val="006B0185"/>
    <w:rsid w:val="006B07D9"/>
    <w:rsid w:val="006B29E1"/>
    <w:rsid w:val="006B68EA"/>
    <w:rsid w:val="006B7A1A"/>
    <w:rsid w:val="006C0AAD"/>
    <w:rsid w:val="006C0D9C"/>
    <w:rsid w:val="006C0E91"/>
    <w:rsid w:val="006C209F"/>
    <w:rsid w:val="006C398B"/>
    <w:rsid w:val="006D0CAB"/>
    <w:rsid w:val="006D11F3"/>
    <w:rsid w:val="006D1975"/>
    <w:rsid w:val="006D325B"/>
    <w:rsid w:val="006D39A9"/>
    <w:rsid w:val="006E2144"/>
    <w:rsid w:val="006E3356"/>
    <w:rsid w:val="006E3468"/>
    <w:rsid w:val="006E5982"/>
    <w:rsid w:val="006E70D7"/>
    <w:rsid w:val="006E7B83"/>
    <w:rsid w:val="006F18B7"/>
    <w:rsid w:val="006F3825"/>
    <w:rsid w:val="006F55F1"/>
    <w:rsid w:val="006F659E"/>
    <w:rsid w:val="007001BD"/>
    <w:rsid w:val="00701748"/>
    <w:rsid w:val="00702A24"/>
    <w:rsid w:val="0070455B"/>
    <w:rsid w:val="00712209"/>
    <w:rsid w:val="00712472"/>
    <w:rsid w:val="00714657"/>
    <w:rsid w:val="007152DF"/>
    <w:rsid w:val="00715301"/>
    <w:rsid w:val="00715F16"/>
    <w:rsid w:val="0071614D"/>
    <w:rsid w:val="00716578"/>
    <w:rsid w:val="00720667"/>
    <w:rsid w:val="00725798"/>
    <w:rsid w:val="007270E8"/>
    <w:rsid w:val="00727F2C"/>
    <w:rsid w:val="0073527A"/>
    <w:rsid w:val="007411AF"/>
    <w:rsid w:val="007446E9"/>
    <w:rsid w:val="0075178E"/>
    <w:rsid w:val="00754257"/>
    <w:rsid w:val="007606A4"/>
    <w:rsid w:val="007641F5"/>
    <w:rsid w:val="00764B57"/>
    <w:rsid w:val="00766436"/>
    <w:rsid w:val="00767C19"/>
    <w:rsid w:val="00770B3A"/>
    <w:rsid w:val="007720A6"/>
    <w:rsid w:val="00772918"/>
    <w:rsid w:val="00773811"/>
    <w:rsid w:val="007751B5"/>
    <w:rsid w:val="00775DD0"/>
    <w:rsid w:val="00777C04"/>
    <w:rsid w:val="00780A64"/>
    <w:rsid w:val="00780B2D"/>
    <w:rsid w:val="00784A9B"/>
    <w:rsid w:val="00786BB2"/>
    <w:rsid w:val="00787B12"/>
    <w:rsid w:val="00790214"/>
    <w:rsid w:val="00791DDD"/>
    <w:rsid w:val="0079288D"/>
    <w:rsid w:val="00795EC7"/>
    <w:rsid w:val="00797183"/>
    <w:rsid w:val="007A2461"/>
    <w:rsid w:val="007A2DCC"/>
    <w:rsid w:val="007A337F"/>
    <w:rsid w:val="007A38CD"/>
    <w:rsid w:val="007A46FF"/>
    <w:rsid w:val="007A48A7"/>
    <w:rsid w:val="007A509A"/>
    <w:rsid w:val="007A7075"/>
    <w:rsid w:val="007A7FBE"/>
    <w:rsid w:val="007B3762"/>
    <w:rsid w:val="007B6A33"/>
    <w:rsid w:val="007B7E7D"/>
    <w:rsid w:val="007C0D10"/>
    <w:rsid w:val="007C2FE7"/>
    <w:rsid w:val="007C402C"/>
    <w:rsid w:val="007C7EC3"/>
    <w:rsid w:val="007D06E7"/>
    <w:rsid w:val="007D3FED"/>
    <w:rsid w:val="007D75E2"/>
    <w:rsid w:val="007D7C5E"/>
    <w:rsid w:val="007E24D6"/>
    <w:rsid w:val="007E312C"/>
    <w:rsid w:val="007E3406"/>
    <w:rsid w:val="007E347B"/>
    <w:rsid w:val="007E3A06"/>
    <w:rsid w:val="007E4932"/>
    <w:rsid w:val="007E7C24"/>
    <w:rsid w:val="007F3A8C"/>
    <w:rsid w:val="007F6279"/>
    <w:rsid w:val="008030EC"/>
    <w:rsid w:val="00803F73"/>
    <w:rsid w:val="0081021C"/>
    <w:rsid w:val="0081047C"/>
    <w:rsid w:val="00811A76"/>
    <w:rsid w:val="00811D99"/>
    <w:rsid w:val="00813B29"/>
    <w:rsid w:val="00816020"/>
    <w:rsid w:val="008174EF"/>
    <w:rsid w:val="00817ABD"/>
    <w:rsid w:val="00820E36"/>
    <w:rsid w:val="00821EAD"/>
    <w:rsid w:val="0082382E"/>
    <w:rsid w:val="0082517C"/>
    <w:rsid w:val="008253EC"/>
    <w:rsid w:val="008255F8"/>
    <w:rsid w:val="00825BF5"/>
    <w:rsid w:val="008278EA"/>
    <w:rsid w:val="00830474"/>
    <w:rsid w:val="00832CF2"/>
    <w:rsid w:val="008356C0"/>
    <w:rsid w:val="00840C4D"/>
    <w:rsid w:val="00841DB3"/>
    <w:rsid w:val="00841FDD"/>
    <w:rsid w:val="00842016"/>
    <w:rsid w:val="008437F4"/>
    <w:rsid w:val="00845A25"/>
    <w:rsid w:val="008460DC"/>
    <w:rsid w:val="008472B9"/>
    <w:rsid w:val="00847358"/>
    <w:rsid w:val="00847A75"/>
    <w:rsid w:val="00853532"/>
    <w:rsid w:val="008538E7"/>
    <w:rsid w:val="00853FF2"/>
    <w:rsid w:val="008564EF"/>
    <w:rsid w:val="0085671A"/>
    <w:rsid w:val="008575A9"/>
    <w:rsid w:val="00863ADE"/>
    <w:rsid w:val="0086465C"/>
    <w:rsid w:val="008723E6"/>
    <w:rsid w:val="00874A90"/>
    <w:rsid w:val="00875581"/>
    <w:rsid w:val="00884A5E"/>
    <w:rsid w:val="00885297"/>
    <w:rsid w:val="0089000D"/>
    <w:rsid w:val="00890E5A"/>
    <w:rsid w:val="00891508"/>
    <w:rsid w:val="00896902"/>
    <w:rsid w:val="0089695F"/>
    <w:rsid w:val="00896C0A"/>
    <w:rsid w:val="008A06AD"/>
    <w:rsid w:val="008A0C59"/>
    <w:rsid w:val="008A2451"/>
    <w:rsid w:val="008A31F6"/>
    <w:rsid w:val="008A477D"/>
    <w:rsid w:val="008A62A5"/>
    <w:rsid w:val="008B59A5"/>
    <w:rsid w:val="008C2B35"/>
    <w:rsid w:val="008C30FA"/>
    <w:rsid w:val="008C47FD"/>
    <w:rsid w:val="008C52C6"/>
    <w:rsid w:val="008D1963"/>
    <w:rsid w:val="008D1B50"/>
    <w:rsid w:val="008D2F92"/>
    <w:rsid w:val="008D433D"/>
    <w:rsid w:val="008D4A26"/>
    <w:rsid w:val="008E180B"/>
    <w:rsid w:val="008F07DB"/>
    <w:rsid w:val="008F2BE7"/>
    <w:rsid w:val="008F4FF0"/>
    <w:rsid w:val="009004B6"/>
    <w:rsid w:val="00905E3C"/>
    <w:rsid w:val="00907428"/>
    <w:rsid w:val="009074E9"/>
    <w:rsid w:val="009144FA"/>
    <w:rsid w:val="00916775"/>
    <w:rsid w:val="00921B21"/>
    <w:rsid w:val="00921E08"/>
    <w:rsid w:val="00925952"/>
    <w:rsid w:val="00927F31"/>
    <w:rsid w:val="0093055E"/>
    <w:rsid w:val="0093097C"/>
    <w:rsid w:val="00930DFE"/>
    <w:rsid w:val="00932ECC"/>
    <w:rsid w:val="00933277"/>
    <w:rsid w:val="00934FBE"/>
    <w:rsid w:val="00955EE4"/>
    <w:rsid w:val="00962C59"/>
    <w:rsid w:val="009649CF"/>
    <w:rsid w:val="00967429"/>
    <w:rsid w:val="00967A66"/>
    <w:rsid w:val="009708F2"/>
    <w:rsid w:val="00970A96"/>
    <w:rsid w:val="00977516"/>
    <w:rsid w:val="009777E5"/>
    <w:rsid w:val="0098001C"/>
    <w:rsid w:val="00981678"/>
    <w:rsid w:val="00987760"/>
    <w:rsid w:val="00994127"/>
    <w:rsid w:val="00994B7A"/>
    <w:rsid w:val="00996046"/>
    <w:rsid w:val="00996128"/>
    <w:rsid w:val="00997B61"/>
    <w:rsid w:val="009B3E1B"/>
    <w:rsid w:val="009B4A8F"/>
    <w:rsid w:val="009B783F"/>
    <w:rsid w:val="009C7FA8"/>
    <w:rsid w:val="009D1768"/>
    <w:rsid w:val="009D2D4F"/>
    <w:rsid w:val="009D517C"/>
    <w:rsid w:val="009D747F"/>
    <w:rsid w:val="009E7A69"/>
    <w:rsid w:val="009E7ACB"/>
    <w:rsid w:val="009F3809"/>
    <w:rsid w:val="009F544B"/>
    <w:rsid w:val="009F565F"/>
    <w:rsid w:val="00A02055"/>
    <w:rsid w:val="00A107A7"/>
    <w:rsid w:val="00A13E22"/>
    <w:rsid w:val="00A159DA"/>
    <w:rsid w:val="00A20CD1"/>
    <w:rsid w:val="00A215C7"/>
    <w:rsid w:val="00A217E8"/>
    <w:rsid w:val="00A23FBE"/>
    <w:rsid w:val="00A245E8"/>
    <w:rsid w:val="00A24957"/>
    <w:rsid w:val="00A32639"/>
    <w:rsid w:val="00A33FF2"/>
    <w:rsid w:val="00A429B4"/>
    <w:rsid w:val="00A42B9F"/>
    <w:rsid w:val="00A44821"/>
    <w:rsid w:val="00A450CD"/>
    <w:rsid w:val="00A47F0C"/>
    <w:rsid w:val="00A50FCD"/>
    <w:rsid w:val="00A55ED7"/>
    <w:rsid w:val="00A56299"/>
    <w:rsid w:val="00A57D6D"/>
    <w:rsid w:val="00A6107C"/>
    <w:rsid w:val="00A6189B"/>
    <w:rsid w:val="00A633A2"/>
    <w:rsid w:val="00A66400"/>
    <w:rsid w:val="00A73F68"/>
    <w:rsid w:val="00A74664"/>
    <w:rsid w:val="00A8082B"/>
    <w:rsid w:val="00A8778F"/>
    <w:rsid w:val="00A922F4"/>
    <w:rsid w:val="00A93EB5"/>
    <w:rsid w:val="00A940DD"/>
    <w:rsid w:val="00A96356"/>
    <w:rsid w:val="00AA0719"/>
    <w:rsid w:val="00AA3C32"/>
    <w:rsid w:val="00AA482D"/>
    <w:rsid w:val="00AA495E"/>
    <w:rsid w:val="00AA5DCE"/>
    <w:rsid w:val="00AA714E"/>
    <w:rsid w:val="00AA789A"/>
    <w:rsid w:val="00AB076D"/>
    <w:rsid w:val="00AB1469"/>
    <w:rsid w:val="00AB1A4D"/>
    <w:rsid w:val="00AB5B9F"/>
    <w:rsid w:val="00AB6B1F"/>
    <w:rsid w:val="00AC0260"/>
    <w:rsid w:val="00AC26D2"/>
    <w:rsid w:val="00AC506C"/>
    <w:rsid w:val="00AE34B3"/>
    <w:rsid w:val="00AE71F4"/>
    <w:rsid w:val="00AE7739"/>
    <w:rsid w:val="00AF2343"/>
    <w:rsid w:val="00B0120A"/>
    <w:rsid w:val="00B02192"/>
    <w:rsid w:val="00B05B83"/>
    <w:rsid w:val="00B11AE9"/>
    <w:rsid w:val="00B13213"/>
    <w:rsid w:val="00B14B50"/>
    <w:rsid w:val="00B17149"/>
    <w:rsid w:val="00B22737"/>
    <w:rsid w:val="00B227AB"/>
    <w:rsid w:val="00B23ED2"/>
    <w:rsid w:val="00B27C43"/>
    <w:rsid w:val="00B30DCB"/>
    <w:rsid w:val="00B379FA"/>
    <w:rsid w:val="00B41719"/>
    <w:rsid w:val="00B4202E"/>
    <w:rsid w:val="00B457C1"/>
    <w:rsid w:val="00B45DC1"/>
    <w:rsid w:val="00B470BC"/>
    <w:rsid w:val="00B47E7B"/>
    <w:rsid w:val="00B52A2C"/>
    <w:rsid w:val="00B53558"/>
    <w:rsid w:val="00B5368B"/>
    <w:rsid w:val="00B54F5D"/>
    <w:rsid w:val="00B55E5D"/>
    <w:rsid w:val="00B57800"/>
    <w:rsid w:val="00B6206A"/>
    <w:rsid w:val="00B62F35"/>
    <w:rsid w:val="00B64B8C"/>
    <w:rsid w:val="00B66C44"/>
    <w:rsid w:val="00B67266"/>
    <w:rsid w:val="00B748A6"/>
    <w:rsid w:val="00B74A9B"/>
    <w:rsid w:val="00B7593D"/>
    <w:rsid w:val="00B76690"/>
    <w:rsid w:val="00B82DCA"/>
    <w:rsid w:val="00B83191"/>
    <w:rsid w:val="00B832E2"/>
    <w:rsid w:val="00B838FF"/>
    <w:rsid w:val="00B83F85"/>
    <w:rsid w:val="00B8459B"/>
    <w:rsid w:val="00B8540F"/>
    <w:rsid w:val="00B85C1B"/>
    <w:rsid w:val="00B85D13"/>
    <w:rsid w:val="00B92621"/>
    <w:rsid w:val="00B952D9"/>
    <w:rsid w:val="00B9550B"/>
    <w:rsid w:val="00BA1C35"/>
    <w:rsid w:val="00BB0E84"/>
    <w:rsid w:val="00BB687D"/>
    <w:rsid w:val="00BB7A8D"/>
    <w:rsid w:val="00BC1BCA"/>
    <w:rsid w:val="00BC57D9"/>
    <w:rsid w:val="00BD023C"/>
    <w:rsid w:val="00BD5556"/>
    <w:rsid w:val="00BE37DC"/>
    <w:rsid w:val="00BE4E76"/>
    <w:rsid w:val="00BE55FE"/>
    <w:rsid w:val="00BF0DA8"/>
    <w:rsid w:val="00BF267D"/>
    <w:rsid w:val="00BF322A"/>
    <w:rsid w:val="00BF4AB4"/>
    <w:rsid w:val="00C00814"/>
    <w:rsid w:val="00C01D4B"/>
    <w:rsid w:val="00C02DE6"/>
    <w:rsid w:val="00C05216"/>
    <w:rsid w:val="00C107C3"/>
    <w:rsid w:val="00C10D4A"/>
    <w:rsid w:val="00C153EC"/>
    <w:rsid w:val="00C23268"/>
    <w:rsid w:val="00C27222"/>
    <w:rsid w:val="00C27DFF"/>
    <w:rsid w:val="00C31DFD"/>
    <w:rsid w:val="00C333E7"/>
    <w:rsid w:val="00C33E32"/>
    <w:rsid w:val="00C37E0C"/>
    <w:rsid w:val="00C37EB2"/>
    <w:rsid w:val="00C4378D"/>
    <w:rsid w:val="00C44F17"/>
    <w:rsid w:val="00C45020"/>
    <w:rsid w:val="00C5080A"/>
    <w:rsid w:val="00C50994"/>
    <w:rsid w:val="00C51C2F"/>
    <w:rsid w:val="00C52CBB"/>
    <w:rsid w:val="00C53F47"/>
    <w:rsid w:val="00C561A3"/>
    <w:rsid w:val="00C62C4E"/>
    <w:rsid w:val="00C71872"/>
    <w:rsid w:val="00C73E83"/>
    <w:rsid w:val="00C75896"/>
    <w:rsid w:val="00C8065F"/>
    <w:rsid w:val="00C8383D"/>
    <w:rsid w:val="00C84B0F"/>
    <w:rsid w:val="00C85ED5"/>
    <w:rsid w:val="00C9448D"/>
    <w:rsid w:val="00C962B7"/>
    <w:rsid w:val="00C97060"/>
    <w:rsid w:val="00CA04F9"/>
    <w:rsid w:val="00CA1823"/>
    <w:rsid w:val="00CA2AC8"/>
    <w:rsid w:val="00CA59F0"/>
    <w:rsid w:val="00CA789B"/>
    <w:rsid w:val="00CB462E"/>
    <w:rsid w:val="00CB62E4"/>
    <w:rsid w:val="00CB715B"/>
    <w:rsid w:val="00CB775F"/>
    <w:rsid w:val="00CC66CB"/>
    <w:rsid w:val="00CC6D50"/>
    <w:rsid w:val="00CD1664"/>
    <w:rsid w:val="00CD62AC"/>
    <w:rsid w:val="00CE5A06"/>
    <w:rsid w:val="00CE5C1D"/>
    <w:rsid w:val="00CF3CBC"/>
    <w:rsid w:val="00CF4288"/>
    <w:rsid w:val="00CF6ADE"/>
    <w:rsid w:val="00D003E5"/>
    <w:rsid w:val="00D04A18"/>
    <w:rsid w:val="00D04F34"/>
    <w:rsid w:val="00D073CC"/>
    <w:rsid w:val="00D10A44"/>
    <w:rsid w:val="00D1242B"/>
    <w:rsid w:val="00D1459D"/>
    <w:rsid w:val="00D215B6"/>
    <w:rsid w:val="00D27139"/>
    <w:rsid w:val="00D2726A"/>
    <w:rsid w:val="00D30741"/>
    <w:rsid w:val="00D35FEF"/>
    <w:rsid w:val="00D44056"/>
    <w:rsid w:val="00D440E8"/>
    <w:rsid w:val="00D444D1"/>
    <w:rsid w:val="00D47D66"/>
    <w:rsid w:val="00D50752"/>
    <w:rsid w:val="00D52982"/>
    <w:rsid w:val="00D53B6A"/>
    <w:rsid w:val="00D55124"/>
    <w:rsid w:val="00D565AD"/>
    <w:rsid w:val="00D5751B"/>
    <w:rsid w:val="00D577BB"/>
    <w:rsid w:val="00D57B52"/>
    <w:rsid w:val="00D60CC5"/>
    <w:rsid w:val="00D669CC"/>
    <w:rsid w:val="00D719F2"/>
    <w:rsid w:val="00D73F4C"/>
    <w:rsid w:val="00D755CA"/>
    <w:rsid w:val="00D762F0"/>
    <w:rsid w:val="00D77115"/>
    <w:rsid w:val="00D809BF"/>
    <w:rsid w:val="00D80A10"/>
    <w:rsid w:val="00D81459"/>
    <w:rsid w:val="00D815B9"/>
    <w:rsid w:val="00D81B03"/>
    <w:rsid w:val="00D834D8"/>
    <w:rsid w:val="00D839EA"/>
    <w:rsid w:val="00D9152F"/>
    <w:rsid w:val="00D9232C"/>
    <w:rsid w:val="00D9282E"/>
    <w:rsid w:val="00D9460D"/>
    <w:rsid w:val="00D94CA2"/>
    <w:rsid w:val="00D96910"/>
    <w:rsid w:val="00D971A1"/>
    <w:rsid w:val="00DA060C"/>
    <w:rsid w:val="00DA1FCC"/>
    <w:rsid w:val="00DA2BD6"/>
    <w:rsid w:val="00DA423F"/>
    <w:rsid w:val="00DA447F"/>
    <w:rsid w:val="00DA46FD"/>
    <w:rsid w:val="00DB6A5E"/>
    <w:rsid w:val="00DB7E0B"/>
    <w:rsid w:val="00DC14A7"/>
    <w:rsid w:val="00DC349E"/>
    <w:rsid w:val="00DC3D39"/>
    <w:rsid w:val="00DD1371"/>
    <w:rsid w:val="00DD3BF8"/>
    <w:rsid w:val="00DD3D3D"/>
    <w:rsid w:val="00DD3E6C"/>
    <w:rsid w:val="00DD6CA0"/>
    <w:rsid w:val="00DE59EF"/>
    <w:rsid w:val="00DF0ACF"/>
    <w:rsid w:val="00DF14B8"/>
    <w:rsid w:val="00DF1759"/>
    <w:rsid w:val="00DF2740"/>
    <w:rsid w:val="00DF30DD"/>
    <w:rsid w:val="00E03A00"/>
    <w:rsid w:val="00E056CB"/>
    <w:rsid w:val="00E06731"/>
    <w:rsid w:val="00E06F02"/>
    <w:rsid w:val="00E06F5A"/>
    <w:rsid w:val="00E265EE"/>
    <w:rsid w:val="00E3146B"/>
    <w:rsid w:val="00E32FC1"/>
    <w:rsid w:val="00E3437D"/>
    <w:rsid w:val="00E354D2"/>
    <w:rsid w:val="00E36277"/>
    <w:rsid w:val="00E40CB5"/>
    <w:rsid w:val="00E41B50"/>
    <w:rsid w:val="00E42E98"/>
    <w:rsid w:val="00E4642B"/>
    <w:rsid w:val="00E477CA"/>
    <w:rsid w:val="00E5203A"/>
    <w:rsid w:val="00E53980"/>
    <w:rsid w:val="00E55F73"/>
    <w:rsid w:val="00E57DF2"/>
    <w:rsid w:val="00E6098E"/>
    <w:rsid w:val="00E60FD9"/>
    <w:rsid w:val="00E625D6"/>
    <w:rsid w:val="00E66A09"/>
    <w:rsid w:val="00E71D68"/>
    <w:rsid w:val="00E76552"/>
    <w:rsid w:val="00E77738"/>
    <w:rsid w:val="00E815EF"/>
    <w:rsid w:val="00E8249E"/>
    <w:rsid w:val="00E828CF"/>
    <w:rsid w:val="00E82D16"/>
    <w:rsid w:val="00E841CB"/>
    <w:rsid w:val="00E84542"/>
    <w:rsid w:val="00E920CF"/>
    <w:rsid w:val="00E921B7"/>
    <w:rsid w:val="00E94EF7"/>
    <w:rsid w:val="00E94F7B"/>
    <w:rsid w:val="00E952C4"/>
    <w:rsid w:val="00E95C9E"/>
    <w:rsid w:val="00E96139"/>
    <w:rsid w:val="00E974CE"/>
    <w:rsid w:val="00EA004F"/>
    <w:rsid w:val="00EA1292"/>
    <w:rsid w:val="00EA1B89"/>
    <w:rsid w:val="00EA4D96"/>
    <w:rsid w:val="00EB2168"/>
    <w:rsid w:val="00EB54F1"/>
    <w:rsid w:val="00EB678B"/>
    <w:rsid w:val="00EB69CD"/>
    <w:rsid w:val="00EB6C65"/>
    <w:rsid w:val="00EC3844"/>
    <w:rsid w:val="00EC4514"/>
    <w:rsid w:val="00ED1880"/>
    <w:rsid w:val="00ED477D"/>
    <w:rsid w:val="00ED4A34"/>
    <w:rsid w:val="00ED5BBD"/>
    <w:rsid w:val="00ED72E0"/>
    <w:rsid w:val="00ED75F4"/>
    <w:rsid w:val="00EE14E7"/>
    <w:rsid w:val="00EE46F8"/>
    <w:rsid w:val="00EF6625"/>
    <w:rsid w:val="00EF6628"/>
    <w:rsid w:val="00EF6654"/>
    <w:rsid w:val="00EF676A"/>
    <w:rsid w:val="00F037E0"/>
    <w:rsid w:val="00F03C78"/>
    <w:rsid w:val="00F03D66"/>
    <w:rsid w:val="00F06955"/>
    <w:rsid w:val="00F10E55"/>
    <w:rsid w:val="00F11B85"/>
    <w:rsid w:val="00F13363"/>
    <w:rsid w:val="00F13542"/>
    <w:rsid w:val="00F13A2C"/>
    <w:rsid w:val="00F13FA2"/>
    <w:rsid w:val="00F14EEB"/>
    <w:rsid w:val="00F237EB"/>
    <w:rsid w:val="00F31E03"/>
    <w:rsid w:val="00F40376"/>
    <w:rsid w:val="00F426D2"/>
    <w:rsid w:val="00F427DB"/>
    <w:rsid w:val="00F44261"/>
    <w:rsid w:val="00F468B2"/>
    <w:rsid w:val="00F46D44"/>
    <w:rsid w:val="00F46DE9"/>
    <w:rsid w:val="00F47041"/>
    <w:rsid w:val="00F51221"/>
    <w:rsid w:val="00F55486"/>
    <w:rsid w:val="00F5699F"/>
    <w:rsid w:val="00F60D66"/>
    <w:rsid w:val="00F60E3F"/>
    <w:rsid w:val="00F64F92"/>
    <w:rsid w:val="00F66BAF"/>
    <w:rsid w:val="00F70B18"/>
    <w:rsid w:val="00F72FF7"/>
    <w:rsid w:val="00F74472"/>
    <w:rsid w:val="00F75D10"/>
    <w:rsid w:val="00F91C6F"/>
    <w:rsid w:val="00F96F19"/>
    <w:rsid w:val="00F979C7"/>
    <w:rsid w:val="00FA0009"/>
    <w:rsid w:val="00FA2BBC"/>
    <w:rsid w:val="00FA7706"/>
    <w:rsid w:val="00FC281D"/>
    <w:rsid w:val="00FC4D57"/>
    <w:rsid w:val="00FD338D"/>
    <w:rsid w:val="00FE077A"/>
    <w:rsid w:val="00FE4048"/>
    <w:rsid w:val="00FE5333"/>
    <w:rsid w:val="00FE61A0"/>
    <w:rsid w:val="00FE7C0C"/>
    <w:rsid w:val="00FF0174"/>
    <w:rsid w:val="00FF2C39"/>
    <w:rsid w:val="00FF6A52"/>
    <w:rsid w:val="00FF7318"/>
    <w:rsid w:val="00FF76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95F8F9"/>
  <w15:docId w15:val="{7A029B91-4722-46D4-9F4A-CCA77515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82382E"/>
    <w:pPr>
      <w:keepNext/>
      <w:numPr>
        <w:numId w:val="1"/>
      </w:numPr>
      <w:pBdr>
        <w:bottom w:val="single" w:sz="4" w:space="1" w:color="auto"/>
      </w:pBdr>
      <w:tabs>
        <w:tab w:val="left" w:pos="284"/>
      </w:tabs>
      <w:spacing w:after="0" w:line="240" w:lineRule="auto"/>
      <w:outlineLvl w:val="0"/>
    </w:pPr>
    <w:rPr>
      <w:rFonts w:ascii="Cambria" w:eastAsia="Times New Roman" w:hAnsi="Cambria" w:cs="Times New Roman"/>
      <w:b/>
      <w:bCs/>
      <w:smallCaps/>
      <w:kern w:val="32"/>
      <w:sz w:val="24"/>
      <w:szCs w:val="32"/>
      <w:lang w:val="x-none"/>
    </w:rPr>
  </w:style>
  <w:style w:type="paragraph" w:styleId="Cmsor2">
    <w:name w:val="heading 2"/>
    <w:basedOn w:val="Norml"/>
    <w:next w:val="Norml"/>
    <w:link w:val="Cmsor2Char"/>
    <w:autoRedefine/>
    <w:uiPriority w:val="9"/>
    <w:unhideWhenUsed/>
    <w:qFormat/>
    <w:rsid w:val="0082382E"/>
    <w:pPr>
      <w:keepNext/>
      <w:numPr>
        <w:ilvl w:val="1"/>
        <w:numId w:val="1"/>
      </w:numPr>
      <w:pBdr>
        <w:bottom w:val="single" w:sz="4" w:space="1" w:color="auto"/>
      </w:pBdr>
      <w:tabs>
        <w:tab w:val="left" w:pos="510"/>
      </w:tabs>
      <w:spacing w:after="0" w:line="240" w:lineRule="auto"/>
      <w:ind w:left="426"/>
      <w:jc w:val="both"/>
      <w:outlineLvl w:val="1"/>
    </w:pPr>
    <w:rPr>
      <w:rFonts w:ascii="Cambria" w:eastAsia="Times New Roman" w:hAnsi="Cambria" w:cs="Times New Roman"/>
      <w:b/>
      <w:iCs/>
      <w:szCs w:val="28"/>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2382E"/>
    <w:rPr>
      <w:rFonts w:ascii="Cambria" w:eastAsia="Times New Roman" w:hAnsi="Cambria" w:cs="Times New Roman"/>
      <w:b/>
      <w:bCs/>
      <w:smallCaps/>
      <w:kern w:val="32"/>
      <w:sz w:val="24"/>
      <w:szCs w:val="32"/>
      <w:lang w:val="x-none"/>
    </w:rPr>
  </w:style>
  <w:style w:type="character" w:customStyle="1" w:styleId="Cmsor2Char">
    <w:name w:val="Címsor 2 Char"/>
    <w:basedOn w:val="Bekezdsalapbettpusa"/>
    <w:link w:val="Cmsor2"/>
    <w:uiPriority w:val="9"/>
    <w:rsid w:val="0082382E"/>
    <w:rPr>
      <w:rFonts w:ascii="Cambria" w:eastAsia="Times New Roman" w:hAnsi="Cambria" w:cs="Times New Roman"/>
      <w:b/>
      <w:iCs/>
      <w:szCs w:val="28"/>
      <w:lang w:val="x-none"/>
    </w:rPr>
  </w:style>
  <w:style w:type="character" w:styleId="Jegyzethivatkozs">
    <w:name w:val="annotation reference"/>
    <w:basedOn w:val="Bekezdsalapbettpusa"/>
    <w:uiPriority w:val="99"/>
    <w:semiHidden/>
    <w:unhideWhenUsed/>
    <w:rsid w:val="0082382E"/>
    <w:rPr>
      <w:sz w:val="16"/>
      <w:szCs w:val="16"/>
    </w:rPr>
  </w:style>
  <w:style w:type="paragraph" w:styleId="Jegyzetszveg">
    <w:name w:val="annotation text"/>
    <w:basedOn w:val="Norml"/>
    <w:link w:val="JegyzetszvegChar"/>
    <w:uiPriority w:val="99"/>
    <w:unhideWhenUsed/>
    <w:rsid w:val="0082382E"/>
    <w:pPr>
      <w:spacing w:line="240" w:lineRule="auto"/>
    </w:pPr>
    <w:rPr>
      <w:sz w:val="20"/>
      <w:szCs w:val="20"/>
    </w:rPr>
  </w:style>
  <w:style w:type="character" w:customStyle="1" w:styleId="JegyzetszvegChar">
    <w:name w:val="Jegyzetszöveg Char"/>
    <w:basedOn w:val="Bekezdsalapbettpusa"/>
    <w:link w:val="Jegyzetszveg"/>
    <w:uiPriority w:val="99"/>
    <w:rsid w:val="0082382E"/>
    <w:rPr>
      <w:sz w:val="20"/>
      <w:szCs w:val="20"/>
    </w:rPr>
  </w:style>
  <w:style w:type="paragraph" w:styleId="Megjegyzstrgya">
    <w:name w:val="annotation subject"/>
    <w:basedOn w:val="Jegyzetszveg"/>
    <w:next w:val="Jegyzetszveg"/>
    <w:link w:val="MegjegyzstrgyaChar"/>
    <w:uiPriority w:val="99"/>
    <w:semiHidden/>
    <w:unhideWhenUsed/>
    <w:rsid w:val="0082382E"/>
    <w:rPr>
      <w:b/>
      <w:bCs/>
    </w:rPr>
  </w:style>
  <w:style w:type="character" w:customStyle="1" w:styleId="MegjegyzstrgyaChar">
    <w:name w:val="Megjegyzés tárgya Char"/>
    <w:basedOn w:val="JegyzetszvegChar"/>
    <w:link w:val="Megjegyzstrgya"/>
    <w:uiPriority w:val="99"/>
    <w:semiHidden/>
    <w:rsid w:val="0082382E"/>
    <w:rPr>
      <w:b/>
      <w:bCs/>
      <w:sz w:val="20"/>
      <w:szCs w:val="20"/>
    </w:rPr>
  </w:style>
  <w:style w:type="paragraph" w:styleId="Buborkszveg">
    <w:name w:val="Balloon Text"/>
    <w:basedOn w:val="Norml"/>
    <w:link w:val="BuborkszvegChar"/>
    <w:uiPriority w:val="99"/>
    <w:semiHidden/>
    <w:unhideWhenUsed/>
    <w:rsid w:val="0082382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2382E"/>
    <w:rPr>
      <w:rFonts w:ascii="Segoe UI" w:hAnsi="Segoe UI" w:cs="Segoe UI"/>
      <w:sz w:val="18"/>
      <w:szCs w:val="18"/>
    </w:rPr>
  </w:style>
  <w:style w:type="character" w:styleId="Knyvcme">
    <w:name w:val="Book Title"/>
    <w:basedOn w:val="Bekezdsalapbettpusa"/>
    <w:uiPriority w:val="33"/>
    <w:qFormat/>
    <w:rsid w:val="001369AD"/>
    <w:rPr>
      <w:b/>
      <w:bCs/>
      <w:i/>
      <w:iCs/>
      <w:spacing w:val="5"/>
    </w:rPr>
  </w:style>
  <w:style w:type="paragraph" w:styleId="Listaszerbekezds">
    <w:name w:val="List Paragraph"/>
    <w:aliases w:val="Welt L,Bullet_1"/>
    <w:basedOn w:val="Norml"/>
    <w:uiPriority w:val="34"/>
    <w:qFormat/>
    <w:rsid w:val="001369AD"/>
    <w:pPr>
      <w:ind w:left="720"/>
      <w:contextualSpacing/>
    </w:pPr>
  </w:style>
  <w:style w:type="table" w:styleId="Rcsostblzat">
    <w:name w:val="Table Grid"/>
    <w:basedOn w:val="Normltblzat"/>
    <w:uiPriority w:val="39"/>
    <w:rsid w:val="00E5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764B5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64B57"/>
    <w:rPr>
      <w:sz w:val="20"/>
      <w:szCs w:val="20"/>
    </w:rPr>
  </w:style>
  <w:style w:type="character" w:styleId="Lbjegyzet-hivatkozs">
    <w:name w:val="footnote reference"/>
    <w:basedOn w:val="Bekezdsalapbettpusa"/>
    <w:uiPriority w:val="99"/>
    <w:semiHidden/>
    <w:unhideWhenUsed/>
    <w:qFormat/>
    <w:rsid w:val="00764B57"/>
    <w:rPr>
      <w:vertAlign w:val="superscript"/>
    </w:rPr>
  </w:style>
  <w:style w:type="paragraph" w:styleId="Nincstrkz">
    <w:name w:val="No Spacing"/>
    <w:uiPriority w:val="1"/>
    <w:qFormat/>
    <w:rsid w:val="000446E1"/>
    <w:pPr>
      <w:spacing w:after="0" w:line="240" w:lineRule="auto"/>
    </w:pPr>
  </w:style>
  <w:style w:type="paragraph" w:styleId="lfej">
    <w:name w:val="header"/>
    <w:basedOn w:val="Norml"/>
    <w:link w:val="lfejChar"/>
    <w:uiPriority w:val="99"/>
    <w:unhideWhenUsed/>
    <w:rsid w:val="00140192"/>
    <w:pPr>
      <w:tabs>
        <w:tab w:val="center" w:pos="4536"/>
        <w:tab w:val="right" w:pos="9072"/>
      </w:tabs>
      <w:spacing w:after="0" w:line="240" w:lineRule="auto"/>
    </w:pPr>
  </w:style>
  <w:style w:type="character" w:customStyle="1" w:styleId="lfejChar">
    <w:name w:val="Élőfej Char"/>
    <w:basedOn w:val="Bekezdsalapbettpusa"/>
    <w:link w:val="lfej"/>
    <w:uiPriority w:val="99"/>
    <w:rsid w:val="00140192"/>
  </w:style>
  <w:style w:type="paragraph" w:styleId="llb">
    <w:name w:val="footer"/>
    <w:basedOn w:val="Norml"/>
    <w:link w:val="llbChar"/>
    <w:uiPriority w:val="99"/>
    <w:unhideWhenUsed/>
    <w:rsid w:val="00140192"/>
    <w:pPr>
      <w:tabs>
        <w:tab w:val="center" w:pos="4536"/>
        <w:tab w:val="right" w:pos="9072"/>
      </w:tabs>
      <w:spacing w:after="0" w:line="240" w:lineRule="auto"/>
    </w:pPr>
  </w:style>
  <w:style w:type="character" w:customStyle="1" w:styleId="llbChar">
    <w:name w:val="Élőláb Char"/>
    <w:basedOn w:val="Bekezdsalapbettpusa"/>
    <w:link w:val="llb"/>
    <w:uiPriority w:val="99"/>
    <w:rsid w:val="00140192"/>
  </w:style>
  <w:style w:type="character" w:styleId="Kiemels2">
    <w:name w:val="Strong"/>
    <w:basedOn w:val="Bekezdsalapbettpusa"/>
    <w:uiPriority w:val="22"/>
    <w:qFormat/>
    <w:rsid w:val="00103ED2"/>
    <w:rPr>
      <w:b/>
      <w:bCs/>
    </w:rPr>
  </w:style>
  <w:style w:type="paragraph" w:styleId="Vltozat">
    <w:name w:val="Revision"/>
    <w:hidden/>
    <w:uiPriority w:val="99"/>
    <w:semiHidden/>
    <w:rsid w:val="00E921B7"/>
    <w:pPr>
      <w:spacing w:after="0" w:line="240" w:lineRule="auto"/>
    </w:pPr>
  </w:style>
  <w:style w:type="character" w:styleId="Hiperhivatkozs">
    <w:name w:val="Hyperlink"/>
    <w:basedOn w:val="Bekezdsalapbettpusa"/>
    <w:uiPriority w:val="99"/>
    <w:unhideWhenUsed/>
    <w:rsid w:val="00847358"/>
    <w:rPr>
      <w:rFonts w:cs="Times New Roman"/>
      <w:color w:val="0563C1" w:themeColor="hyperlink"/>
      <w:u w:val="single"/>
    </w:rPr>
  </w:style>
  <w:style w:type="paragraph" w:styleId="NormlWeb">
    <w:name w:val="Normal (Web)"/>
    <w:basedOn w:val="Norml"/>
    <w:uiPriority w:val="99"/>
    <w:semiHidden/>
    <w:unhideWhenUsed/>
    <w:rsid w:val="006C398B"/>
    <w:rPr>
      <w:rFonts w:ascii="Times New Roman" w:hAnsi="Times New Roman" w:cs="Times New Roman"/>
      <w:sz w:val="24"/>
      <w:szCs w:val="24"/>
    </w:rPr>
  </w:style>
  <w:style w:type="paragraph" w:styleId="Csakszveg">
    <w:name w:val="Plain Text"/>
    <w:basedOn w:val="Norml"/>
    <w:link w:val="CsakszvegChar"/>
    <w:uiPriority w:val="99"/>
    <w:unhideWhenUsed/>
    <w:rsid w:val="00A74664"/>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rsid w:val="00A74664"/>
    <w:rPr>
      <w:rFonts w:ascii="Consolas" w:hAnsi="Consolas"/>
      <w:sz w:val="21"/>
      <w:szCs w:val="21"/>
    </w:rPr>
  </w:style>
  <w:style w:type="character" w:styleId="Mrltotthiperhivatkozs">
    <w:name w:val="FollowedHyperlink"/>
    <w:basedOn w:val="Bekezdsalapbettpusa"/>
    <w:uiPriority w:val="99"/>
    <w:semiHidden/>
    <w:unhideWhenUsed/>
    <w:rsid w:val="0043564C"/>
    <w:rPr>
      <w:color w:val="954F72" w:themeColor="followedHyperlink"/>
      <w:u w:val="single"/>
    </w:rPr>
  </w:style>
  <w:style w:type="table" w:customStyle="1" w:styleId="Rcsostblzat1">
    <w:name w:val="Rácsos táblázat1"/>
    <w:basedOn w:val="Normltblzat"/>
    <w:next w:val="Rcsostblzat"/>
    <w:uiPriority w:val="59"/>
    <w:rsid w:val="00D04A1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59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9E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450">
      <w:bodyDiv w:val="1"/>
      <w:marLeft w:val="0"/>
      <w:marRight w:val="0"/>
      <w:marTop w:val="0"/>
      <w:marBottom w:val="0"/>
      <w:divBdr>
        <w:top w:val="none" w:sz="0" w:space="0" w:color="auto"/>
        <w:left w:val="none" w:sz="0" w:space="0" w:color="auto"/>
        <w:bottom w:val="none" w:sz="0" w:space="0" w:color="auto"/>
        <w:right w:val="none" w:sz="0" w:space="0" w:color="auto"/>
      </w:divBdr>
    </w:div>
    <w:div w:id="94642836">
      <w:bodyDiv w:val="1"/>
      <w:marLeft w:val="0"/>
      <w:marRight w:val="0"/>
      <w:marTop w:val="0"/>
      <w:marBottom w:val="0"/>
      <w:divBdr>
        <w:top w:val="none" w:sz="0" w:space="0" w:color="auto"/>
        <w:left w:val="none" w:sz="0" w:space="0" w:color="auto"/>
        <w:bottom w:val="none" w:sz="0" w:space="0" w:color="auto"/>
        <w:right w:val="none" w:sz="0" w:space="0" w:color="auto"/>
      </w:divBdr>
    </w:div>
    <w:div w:id="332729558">
      <w:bodyDiv w:val="1"/>
      <w:marLeft w:val="0"/>
      <w:marRight w:val="0"/>
      <w:marTop w:val="0"/>
      <w:marBottom w:val="0"/>
      <w:divBdr>
        <w:top w:val="none" w:sz="0" w:space="0" w:color="auto"/>
        <w:left w:val="none" w:sz="0" w:space="0" w:color="auto"/>
        <w:bottom w:val="none" w:sz="0" w:space="0" w:color="auto"/>
        <w:right w:val="none" w:sz="0" w:space="0" w:color="auto"/>
      </w:divBdr>
    </w:div>
    <w:div w:id="462891690">
      <w:bodyDiv w:val="1"/>
      <w:marLeft w:val="0"/>
      <w:marRight w:val="0"/>
      <w:marTop w:val="0"/>
      <w:marBottom w:val="0"/>
      <w:divBdr>
        <w:top w:val="none" w:sz="0" w:space="0" w:color="auto"/>
        <w:left w:val="none" w:sz="0" w:space="0" w:color="auto"/>
        <w:bottom w:val="none" w:sz="0" w:space="0" w:color="auto"/>
        <w:right w:val="none" w:sz="0" w:space="0" w:color="auto"/>
      </w:divBdr>
      <w:divsChild>
        <w:div w:id="879782880">
          <w:marLeft w:val="0"/>
          <w:marRight w:val="0"/>
          <w:marTop w:val="0"/>
          <w:marBottom w:val="0"/>
          <w:divBdr>
            <w:top w:val="none" w:sz="0" w:space="0" w:color="auto"/>
            <w:left w:val="none" w:sz="0" w:space="0" w:color="auto"/>
            <w:bottom w:val="none" w:sz="0" w:space="0" w:color="auto"/>
            <w:right w:val="none" w:sz="0" w:space="0" w:color="auto"/>
          </w:divBdr>
          <w:divsChild>
            <w:div w:id="1990091320">
              <w:marLeft w:val="0"/>
              <w:marRight w:val="0"/>
              <w:marTop w:val="0"/>
              <w:marBottom w:val="0"/>
              <w:divBdr>
                <w:top w:val="none" w:sz="0" w:space="0" w:color="auto"/>
                <w:left w:val="none" w:sz="0" w:space="0" w:color="auto"/>
                <w:bottom w:val="none" w:sz="0" w:space="0" w:color="auto"/>
                <w:right w:val="none" w:sz="0" w:space="0" w:color="auto"/>
              </w:divBdr>
              <w:divsChild>
                <w:div w:id="20043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2156">
      <w:bodyDiv w:val="1"/>
      <w:marLeft w:val="0"/>
      <w:marRight w:val="0"/>
      <w:marTop w:val="0"/>
      <w:marBottom w:val="0"/>
      <w:divBdr>
        <w:top w:val="none" w:sz="0" w:space="0" w:color="auto"/>
        <w:left w:val="none" w:sz="0" w:space="0" w:color="auto"/>
        <w:bottom w:val="none" w:sz="0" w:space="0" w:color="auto"/>
        <w:right w:val="none" w:sz="0" w:space="0" w:color="auto"/>
      </w:divBdr>
    </w:div>
    <w:div w:id="604847458">
      <w:bodyDiv w:val="1"/>
      <w:marLeft w:val="0"/>
      <w:marRight w:val="0"/>
      <w:marTop w:val="0"/>
      <w:marBottom w:val="0"/>
      <w:divBdr>
        <w:top w:val="none" w:sz="0" w:space="0" w:color="auto"/>
        <w:left w:val="none" w:sz="0" w:space="0" w:color="auto"/>
        <w:bottom w:val="none" w:sz="0" w:space="0" w:color="auto"/>
        <w:right w:val="none" w:sz="0" w:space="0" w:color="auto"/>
      </w:divBdr>
    </w:div>
    <w:div w:id="609747706">
      <w:bodyDiv w:val="1"/>
      <w:marLeft w:val="0"/>
      <w:marRight w:val="0"/>
      <w:marTop w:val="0"/>
      <w:marBottom w:val="0"/>
      <w:divBdr>
        <w:top w:val="none" w:sz="0" w:space="0" w:color="auto"/>
        <w:left w:val="none" w:sz="0" w:space="0" w:color="auto"/>
        <w:bottom w:val="none" w:sz="0" w:space="0" w:color="auto"/>
        <w:right w:val="none" w:sz="0" w:space="0" w:color="auto"/>
      </w:divBdr>
    </w:div>
    <w:div w:id="619266557">
      <w:bodyDiv w:val="1"/>
      <w:marLeft w:val="0"/>
      <w:marRight w:val="0"/>
      <w:marTop w:val="0"/>
      <w:marBottom w:val="0"/>
      <w:divBdr>
        <w:top w:val="none" w:sz="0" w:space="0" w:color="auto"/>
        <w:left w:val="none" w:sz="0" w:space="0" w:color="auto"/>
        <w:bottom w:val="none" w:sz="0" w:space="0" w:color="auto"/>
        <w:right w:val="none" w:sz="0" w:space="0" w:color="auto"/>
      </w:divBdr>
    </w:div>
    <w:div w:id="864441553">
      <w:bodyDiv w:val="1"/>
      <w:marLeft w:val="0"/>
      <w:marRight w:val="0"/>
      <w:marTop w:val="0"/>
      <w:marBottom w:val="0"/>
      <w:divBdr>
        <w:top w:val="none" w:sz="0" w:space="0" w:color="auto"/>
        <w:left w:val="none" w:sz="0" w:space="0" w:color="auto"/>
        <w:bottom w:val="none" w:sz="0" w:space="0" w:color="auto"/>
        <w:right w:val="none" w:sz="0" w:space="0" w:color="auto"/>
      </w:divBdr>
    </w:div>
    <w:div w:id="1016036173">
      <w:bodyDiv w:val="1"/>
      <w:marLeft w:val="0"/>
      <w:marRight w:val="0"/>
      <w:marTop w:val="0"/>
      <w:marBottom w:val="0"/>
      <w:divBdr>
        <w:top w:val="none" w:sz="0" w:space="0" w:color="auto"/>
        <w:left w:val="none" w:sz="0" w:space="0" w:color="auto"/>
        <w:bottom w:val="none" w:sz="0" w:space="0" w:color="auto"/>
        <w:right w:val="none" w:sz="0" w:space="0" w:color="auto"/>
      </w:divBdr>
    </w:div>
    <w:div w:id="1132863757">
      <w:bodyDiv w:val="1"/>
      <w:marLeft w:val="0"/>
      <w:marRight w:val="0"/>
      <w:marTop w:val="0"/>
      <w:marBottom w:val="0"/>
      <w:divBdr>
        <w:top w:val="none" w:sz="0" w:space="0" w:color="auto"/>
        <w:left w:val="none" w:sz="0" w:space="0" w:color="auto"/>
        <w:bottom w:val="none" w:sz="0" w:space="0" w:color="auto"/>
        <w:right w:val="none" w:sz="0" w:space="0" w:color="auto"/>
      </w:divBdr>
    </w:div>
    <w:div w:id="1187715991">
      <w:bodyDiv w:val="1"/>
      <w:marLeft w:val="0"/>
      <w:marRight w:val="0"/>
      <w:marTop w:val="0"/>
      <w:marBottom w:val="0"/>
      <w:divBdr>
        <w:top w:val="none" w:sz="0" w:space="0" w:color="auto"/>
        <w:left w:val="none" w:sz="0" w:space="0" w:color="auto"/>
        <w:bottom w:val="none" w:sz="0" w:space="0" w:color="auto"/>
        <w:right w:val="none" w:sz="0" w:space="0" w:color="auto"/>
      </w:divBdr>
    </w:div>
    <w:div w:id="1318458782">
      <w:bodyDiv w:val="1"/>
      <w:marLeft w:val="0"/>
      <w:marRight w:val="0"/>
      <w:marTop w:val="0"/>
      <w:marBottom w:val="0"/>
      <w:divBdr>
        <w:top w:val="none" w:sz="0" w:space="0" w:color="auto"/>
        <w:left w:val="none" w:sz="0" w:space="0" w:color="auto"/>
        <w:bottom w:val="none" w:sz="0" w:space="0" w:color="auto"/>
        <w:right w:val="none" w:sz="0" w:space="0" w:color="auto"/>
      </w:divBdr>
    </w:div>
    <w:div w:id="1326667675">
      <w:bodyDiv w:val="1"/>
      <w:marLeft w:val="0"/>
      <w:marRight w:val="0"/>
      <w:marTop w:val="0"/>
      <w:marBottom w:val="0"/>
      <w:divBdr>
        <w:top w:val="none" w:sz="0" w:space="0" w:color="auto"/>
        <w:left w:val="none" w:sz="0" w:space="0" w:color="auto"/>
        <w:bottom w:val="none" w:sz="0" w:space="0" w:color="auto"/>
        <w:right w:val="none" w:sz="0" w:space="0" w:color="auto"/>
      </w:divBdr>
    </w:div>
    <w:div w:id="1563325776">
      <w:bodyDiv w:val="1"/>
      <w:marLeft w:val="0"/>
      <w:marRight w:val="0"/>
      <w:marTop w:val="0"/>
      <w:marBottom w:val="0"/>
      <w:divBdr>
        <w:top w:val="none" w:sz="0" w:space="0" w:color="auto"/>
        <w:left w:val="none" w:sz="0" w:space="0" w:color="auto"/>
        <w:bottom w:val="none" w:sz="0" w:space="0" w:color="auto"/>
        <w:right w:val="none" w:sz="0" w:space="0" w:color="auto"/>
      </w:divBdr>
    </w:div>
    <w:div w:id="1573808230">
      <w:bodyDiv w:val="1"/>
      <w:marLeft w:val="0"/>
      <w:marRight w:val="0"/>
      <w:marTop w:val="0"/>
      <w:marBottom w:val="0"/>
      <w:divBdr>
        <w:top w:val="none" w:sz="0" w:space="0" w:color="auto"/>
        <w:left w:val="none" w:sz="0" w:space="0" w:color="auto"/>
        <w:bottom w:val="none" w:sz="0" w:space="0" w:color="auto"/>
        <w:right w:val="none" w:sz="0" w:space="0" w:color="auto"/>
      </w:divBdr>
    </w:div>
    <w:div w:id="1780298977">
      <w:bodyDiv w:val="1"/>
      <w:marLeft w:val="0"/>
      <w:marRight w:val="0"/>
      <w:marTop w:val="0"/>
      <w:marBottom w:val="0"/>
      <w:divBdr>
        <w:top w:val="none" w:sz="0" w:space="0" w:color="auto"/>
        <w:left w:val="none" w:sz="0" w:space="0" w:color="auto"/>
        <w:bottom w:val="none" w:sz="0" w:space="0" w:color="auto"/>
        <w:right w:val="none" w:sz="0" w:space="0" w:color="auto"/>
      </w:divBdr>
    </w:div>
    <w:div w:id="1876120700">
      <w:bodyDiv w:val="1"/>
      <w:marLeft w:val="0"/>
      <w:marRight w:val="0"/>
      <w:marTop w:val="0"/>
      <w:marBottom w:val="0"/>
      <w:divBdr>
        <w:top w:val="none" w:sz="0" w:space="0" w:color="auto"/>
        <w:left w:val="none" w:sz="0" w:space="0" w:color="auto"/>
        <w:bottom w:val="none" w:sz="0" w:space="0" w:color="auto"/>
        <w:right w:val="none" w:sz="0" w:space="0" w:color="auto"/>
      </w:divBdr>
    </w:div>
    <w:div w:id="1877958839">
      <w:bodyDiv w:val="1"/>
      <w:marLeft w:val="0"/>
      <w:marRight w:val="0"/>
      <w:marTop w:val="0"/>
      <w:marBottom w:val="0"/>
      <w:divBdr>
        <w:top w:val="none" w:sz="0" w:space="0" w:color="auto"/>
        <w:left w:val="none" w:sz="0" w:space="0" w:color="auto"/>
        <w:bottom w:val="none" w:sz="0" w:space="0" w:color="auto"/>
        <w:right w:val="none" w:sz="0" w:space="0" w:color="auto"/>
      </w:divBdr>
    </w:div>
    <w:div w:id="1897547039">
      <w:bodyDiv w:val="1"/>
      <w:marLeft w:val="0"/>
      <w:marRight w:val="0"/>
      <w:marTop w:val="0"/>
      <w:marBottom w:val="0"/>
      <w:divBdr>
        <w:top w:val="none" w:sz="0" w:space="0" w:color="auto"/>
        <w:left w:val="none" w:sz="0" w:space="0" w:color="auto"/>
        <w:bottom w:val="none" w:sz="0" w:space="0" w:color="auto"/>
        <w:right w:val="none" w:sz="0" w:space="0" w:color="auto"/>
      </w:divBdr>
    </w:div>
    <w:div w:id="1980642950">
      <w:bodyDiv w:val="1"/>
      <w:marLeft w:val="0"/>
      <w:marRight w:val="0"/>
      <w:marTop w:val="0"/>
      <w:marBottom w:val="0"/>
      <w:divBdr>
        <w:top w:val="none" w:sz="0" w:space="0" w:color="auto"/>
        <w:left w:val="none" w:sz="0" w:space="0" w:color="auto"/>
        <w:bottom w:val="none" w:sz="0" w:space="0" w:color="auto"/>
        <w:right w:val="none" w:sz="0" w:space="0" w:color="auto"/>
      </w:divBdr>
    </w:div>
    <w:div w:id="2040274835">
      <w:bodyDiv w:val="1"/>
      <w:marLeft w:val="0"/>
      <w:marRight w:val="0"/>
      <w:marTop w:val="0"/>
      <w:marBottom w:val="0"/>
      <w:divBdr>
        <w:top w:val="none" w:sz="0" w:space="0" w:color="auto"/>
        <w:left w:val="none" w:sz="0" w:space="0" w:color="auto"/>
        <w:bottom w:val="none" w:sz="0" w:space="0" w:color="auto"/>
        <w:right w:val="none" w:sz="0" w:space="0" w:color="auto"/>
      </w:divBdr>
    </w:div>
    <w:div w:id="21011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mavcsoport.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atvedelem.mav@mavcsoport.hu" TargetMode="External"/><Relationship Id="rId4" Type="http://schemas.openxmlformats.org/officeDocument/2006/relationships/settings" Target="settings.xml"/><Relationship Id="rId9" Type="http://schemas.openxmlformats.org/officeDocument/2006/relationships/hyperlink" Target="http://www.magazin.mavcsoport.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3D34-7845-4060-89AC-ECB550C3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12986</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Bujdosó Csenge</dc:creator>
  <cp:lastModifiedBy>Werner Petra</cp:lastModifiedBy>
  <cp:revision>3</cp:revision>
  <cp:lastPrinted>2021-08-19T13:22:00Z</cp:lastPrinted>
  <dcterms:created xsi:type="dcterms:W3CDTF">2025-06-23T13:28:00Z</dcterms:created>
  <dcterms:modified xsi:type="dcterms:W3CDTF">2025-06-23T13:32:00Z</dcterms:modified>
</cp:coreProperties>
</file>